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3AA" w:rsidRDefault="00A143AA" w:rsidP="00876269">
      <w:pPr>
        <w:spacing w:line="600" w:lineRule="exact"/>
        <w:jc w:val="center"/>
        <w:rPr>
          <w:rFonts w:ascii="方正小标宋简体" w:eastAsia="方正小标宋简体" w:hAnsi="宋体" w:cs="宋体"/>
          <w:bCs/>
          <w:kern w:val="36"/>
          <w:sz w:val="44"/>
          <w:szCs w:val="44"/>
        </w:rPr>
      </w:pPr>
    </w:p>
    <w:p w:rsidR="00A143AA" w:rsidRDefault="00A143AA" w:rsidP="00876269">
      <w:pPr>
        <w:spacing w:line="600" w:lineRule="exact"/>
        <w:jc w:val="center"/>
        <w:rPr>
          <w:rFonts w:ascii="方正小标宋简体" w:eastAsia="方正小标宋简体" w:hAnsi="宋体" w:cs="宋体"/>
          <w:bCs/>
          <w:kern w:val="36"/>
          <w:sz w:val="44"/>
          <w:szCs w:val="44"/>
        </w:rPr>
      </w:pPr>
    </w:p>
    <w:p w:rsidR="00A143AA" w:rsidRDefault="00A143AA" w:rsidP="00876269">
      <w:pPr>
        <w:spacing w:line="600" w:lineRule="exact"/>
        <w:jc w:val="center"/>
        <w:rPr>
          <w:rFonts w:ascii="方正小标宋简体" w:eastAsia="方正小标宋简体" w:hAnsi="宋体" w:cs="宋体"/>
          <w:bCs/>
          <w:kern w:val="36"/>
          <w:sz w:val="44"/>
          <w:szCs w:val="44"/>
        </w:rPr>
      </w:pPr>
    </w:p>
    <w:p w:rsidR="00A143AA" w:rsidRDefault="00A143AA" w:rsidP="00876269">
      <w:pPr>
        <w:spacing w:line="600" w:lineRule="exact"/>
        <w:jc w:val="center"/>
        <w:rPr>
          <w:rFonts w:ascii="楷体_GB2312" w:eastAsia="楷体_GB2312"/>
          <w:sz w:val="36"/>
          <w:szCs w:val="36"/>
        </w:rPr>
      </w:pPr>
      <w:r w:rsidRPr="00721806">
        <w:rPr>
          <w:rFonts w:ascii="方正小标宋简体" w:eastAsia="方正小标宋简体" w:hAnsi="宋体" w:cs="宋体" w:hint="eastAsia"/>
          <w:bCs/>
          <w:kern w:val="36"/>
          <w:sz w:val="44"/>
          <w:szCs w:val="44"/>
        </w:rPr>
        <w:t>关于</w:t>
      </w:r>
      <w:r w:rsidRPr="008C302F">
        <w:rPr>
          <w:rFonts w:ascii="Times New Roman" w:eastAsia="楷体_GB2312" w:hAnsi="Times New Roman"/>
          <w:bCs/>
          <w:kern w:val="36"/>
          <w:sz w:val="44"/>
          <w:szCs w:val="44"/>
        </w:rPr>
        <w:t>2016</w:t>
      </w:r>
      <w:r w:rsidRPr="00721806">
        <w:rPr>
          <w:rFonts w:ascii="方正小标宋简体" w:eastAsia="方正小标宋简体" w:hAnsi="宋体" w:cs="宋体" w:hint="eastAsia"/>
          <w:bCs/>
          <w:kern w:val="36"/>
          <w:sz w:val="44"/>
          <w:szCs w:val="44"/>
        </w:rPr>
        <w:t>年度湖南省科学技术奖</w:t>
      </w:r>
    </w:p>
    <w:p w:rsidR="00A143AA" w:rsidRPr="0024583B" w:rsidRDefault="00A143AA" w:rsidP="00876269">
      <w:pPr>
        <w:spacing w:line="600" w:lineRule="exact"/>
        <w:jc w:val="center"/>
        <w:rPr>
          <w:rFonts w:ascii="楷体_GB2312" w:eastAsia="楷体_GB2312"/>
          <w:sz w:val="36"/>
          <w:szCs w:val="36"/>
        </w:rPr>
      </w:pPr>
      <w:r w:rsidRPr="00721806">
        <w:rPr>
          <w:rFonts w:ascii="方正小标宋简体" w:eastAsia="方正小标宋简体" w:hAnsi="宋体" w:cs="宋体" w:hint="eastAsia"/>
          <w:bCs/>
          <w:kern w:val="36"/>
          <w:sz w:val="44"/>
          <w:szCs w:val="44"/>
        </w:rPr>
        <w:t>推荐</w:t>
      </w:r>
      <w:r>
        <w:rPr>
          <w:rFonts w:ascii="方正小标宋简体" w:eastAsia="方正小标宋简体" w:hAnsi="宋体" w:cs="宋体" w:hint="eastAsia"/>
          <w:bCs/>
          <w:kern w:val="36"/>
          <w:sz w:val="44"/>
          <w:szCs w:val="44"/>
        </w:rPr>
        <w:t>工作</w:t>
      </w:r>
      <w:r w:rsidRPr="00721806">
        <w:rPr>
          <w:rFonts w:ascii="方正小标宋简体" w:eastAsia="方正小标宋简体" w:hAnsi="宋体" w:cs="宋体" w:hint="eastAsia"/>
          <w:bCs/>
          <w:kern w:val="36"/>
          <w:sz w:val="44"/>
          <w:szCs w:val="44"/>
        </w:rPr>
        <w:t>的通知</w:t>
      </w:r>
    </w:p>
    <w:p w:rsidR="00A143AA" w:rsidRDefault="00A143AA" w:rsidP="00E00867">
      <w:pPr>
        <w:widowControl/>
        <w:shd w:val="clear" w:color="auto" w:fill="FFFFFF"/>
        <w:spacing w:line="540" w:lineRule="exact"/>
        <w:jc w:val="left"/>
        <w:rPr>
          <w:rFonts w:ascii="仿宋_GB2312" w:eastAsia="仿宋_GB2312" w:hAnsi="宋体" w:cs="宋体"/>
          <w:kern w:val="0"/>
          <w:sz w:val="32"/>
          <w:szCs w:val="32"/>
        </w:rPr>
      </w:pPr>
    </w:p>
    <w:p w:rsidR="00A143AA" w:rsidRPr="00E00867" w:rsidRDefault="00A143AA" w:rsidP="00E00867">
      <w:pPr>
        <w:widowControl/>
        <w:shd w:val="clear" w:color="auto" w:fill="FFFFFF"/>
        <w:spacing w:line="540" w:lineRule="exact"/>
        <w:jc w:val="left"/>
        <w:rPr>
          <w:rFonts w:ascii="仿宋_GB2312" w:eastAsia="仿宋_GB2312" w:hAnsi="宋体" w:cs="宋体"/>
          <w:kern w:val="0"/>
          <w:sz w:val="32"/>
          <w:szCs w:val="32"/>
        </w:rPr>
      </w:pPr>
      <w:r w:rsidRPr="00E00867">
        <w:rPr>
          <w:rFonts w:ascii="仿宋_GB2312" w:eastAsia="仿宋_GB2312" w:hAnsi="宋体" w:cs="宋体" w:hint="eastAsia"/>
          <w:kern w:val="0"/>
          <w:sz w:val="32"/>
          <w:szCs w:val="32"/>
        </w:rPr>
        <w:t>各</w:t>
      </w:r>
      <w:r>
        <w:rPr>
          <w:rFonts w:ascii="仿宋_GB2312" w:eastAsia="仿宋_GB2312" w:hAnsi="宋体" w:cs="宋体" w:hint="eastAsia"/>
          <w:kern w:val="0"/>
          <w:sz w:val="32"/>
          <w:szCs w:val="32"/>
        </w:rPr>
        <w:t>推荐</w:t>
      </w:r>
      <w:r w:rsidRPr="00E00867">
        <w:rPr>
          <w:rFonts w:ascii="仿宋_GB2312" w:eastAsia="仿宋_GB2312" w:hAnsi="宋体" w:cs="宋体" w:hint="eastAsia"/>
          <w:kern w:val="0"/>
          <w:sz w:val="32"/>
          <w:szCs w:val="32"/>
        </w:rPr>
        <w:t>单位：</w:t>
      </w:r>
    </w:p>
    <w:p w:rsidR="00A143AA" w:rsidRPr="00E00867" w:rsidRDefault="00A143AA" w:rsidP="00AB64BE">
      <w:pPr>
        <w:widowControl/>
        <w:shd w:val="clear" w:color="auto" w:fill="FFFFFF"/>
        <w:spacing w:line="540" w:lineRule="exact"/>
        <w:ind w:firstLineChars="200" w:firstLine="31680"/>
        <w:jc w:val="left"/>
        <w:rPr>
          <w:rFonts w:ascii="仿宋_GB2312" w:eastAsia="仿宋_GB2312" w:hAnsi="宋体" w:cs="宋体"/>
          <w:kern w:val="0"/>
          <w:sz w:val="32"/>
          <w:szCs w:val="32"/>
        </w:rPr>
      </w:pPr>
      <w:r w:rsidRPr="00E00867">
        <w:rPr>
          <w:rFonts w:ascii="仿宋_GB2312" w:eastAsia="仿宋_GB2312" w:hAnsi="宋体" w:cs="宋体" w:hint="eastAsia"/>
          <w:kern w:val="0"/>
          <w:sz w:val="32"/>
          <w:szCs w:val="32"/>
        </w:rPr>
        <w:t>根据《湖南省科学技术奖励办法》及</w:t>
      </w:r>
      <w:r>
        <w:rPr>
          <w:rFonts w:ascii="仿宋_GB2312" w:eastAsia="仿宋_GB2312" w:hAnsi="宋体" w:cs="宋体" w:hint="eastAsia"/>
          <w:kern w:val="0"/>
          <w:sz w:val="32"/>
          <w:szCs w:val="32"/>
        </w:rPr>
        <w:t>其</w:t>
      </w:r>
      <w:r w:rsidRPr="00E00867">
        <w:rPr>
          <w:rFonts w:ascii="仿宋_GB2312" w:eastAsia="仿宋_GB2312" w:hAnsi="宋体" w:cs="宋体" w:hint="eastAsia"/>
          <w:kern w:val="0"/>
          <w:sz w:val="32"/>
          <w:szCs w:val="32"/>
        </w:rPr>
        <w:t>实施细则</w:t>
      </w:r>
      <w:r>
        <w:rPr>
          <w:rFonts w:ascii="仿宋_GB2312" w:eastAsia="仿宋_GB2312" w:hAnsi="宋体" w:cs="宋体" w:hint="eastAsia"/>
          <w:kern w:val="0"/>
          <w:sz w:val="32"/>
          <w:szCs w:val="32"/>
        </w:rPr>
        <w:t>的相关规定</w:t>
      </w:r>
      <w:r w:rsidRPr="00E00867">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现将</w:t>
      </w:r>
      <w:r w:rsidRPr="008C302F">
        <w:rPr>
          <w:rFonts w:ascii="Times New Roman" w:eastAsia="仿宋_GB2312" w:hAnsi="Times New Roman"/>
          <w:kern w:val="0"/>
          <w:sz w:val="32"/>
          <w:szCs w:val="32"/>
        </w:rPr>
        <w:t>2016</w:t>
      </w:r>
      <w:r w:rsidRPr="00E00867">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度</w:t>
      </w:r>
      <w:r w:rsidRPr="00E00867">
        <w:rPr>
          <w:rFonts w:ascii="仿宋_GB2312" w:eastAsia="仿宋_GB2312" w:hAnsi="宋体" w:cs="宋体" w:hint="eastAsia"/>
          <w:kern w:val="0"/>
          <w:sz w:val="32"/>
          <w:szCs w:val="32"/>
        </w:rPr>
        <w:t>湖南省自然科学奖、技术发明奖</w:t>
      </w:r>
      <w:r>
        <w:rPr>
          <w:rFonts w:ascii="仿宋_GB2312" w:eastAsia="仿宋_GB2312" w:hAnsi="宋体" w:cs="宋体" w:hint="eastAsia"/>
          <w:kern w:val="0"/>
          <w:sz w:val="32"/>
          <w:szCs w:val="32"/>
        </w:rPr>
        <w:t>和科技</w:t>
      </w:r>
      <w:r w:rsidRPr="00E00867">
        <w:rPr>
          <w:rFonts w:ascii="仿宋_GB2312" w:eastAsia="仿宋_GB2312" w:hAnsi="宋体" w:cs="宋体" w:hint="eastAsia"/>
          <w:kern w:val="0"/>
          <w:sz w:val="32"/>
          <w:szCs w:val="32"/>
        </w:rPr>
        <w:t>进步奖的</w:t>
      </w:r>
      <w:r>
        <w:rPr>
          <w:rFonts w:ascii="仿宋_GB2312" w:eastAsia="仿宋_GB2312" w:hAnsi="宋体" w:cs="宋体" w:hint="eastAsia"/>
          <w:kern w:val="0"/>
          <w:sz w:val="32"/>
          <w:szCs w:val="32"/>
        </w:rPr>
        <w:t>推荐</w:t>
      </w:r>
      <w:r w:rsidRPr="00E00867">
        <w:rPr>
          <w:rFonts w:ascii="仿宋_GB2312" w:eastAsia="仿宋_GB2312" w:hAnsi="宋体" w:cs="宋体" w:hint="eastAsia"/>
          <w:kern w:val="0"/>
          <w:sz w:val="32"/>
          <w:szCs w:val="32"/>
        </w:rPr>
        <w:t>工作通知如下：</w:t>
      </w:r>
    </w:p>
    <w:p w:rsidR="00A143AA" w:rsidRPr="00E00867" w:rsidRDefault="00A143AA" w:rsidP="00AB64BE">
      <w:pPr>
        <w:widowControl/>
        <w:shd w:val="clear" w:color="auto" w:fill="FFFFFF"/>
        <w:spacing w:line="540" w:lineRule="exact"/>
        <w:ind w:firstLineChars="200" w:firstLine="31680"/>
        <w:jc w:val="left"/>
        <w:rPr>
          <w:rFonts w:ascii="黑体" w:eastAsia="黑体" w:hAnsi="黑体" w:cs="宋体"/>
          <w:kern w:val="0"/>
          <w:sz w:val="32"/>
          <w:szCs w:val="32"/>
        </w:rPr>
      </w:pPr>
      <w:r w:rsidRPr="00E00867">
        <w:rPr>
          <w:rFonts w:ascii="黑体" w:eastAsia="黑体" w:hAnsi="黑体" w:cs="宋体" w:hint="eastAsia"/>
          <w:kern w:val="0"/>
          <w:sz w:val="32"/>
          <w:szCs w:val="32"/>
        </w:rPr>
        <w:t>一、推荐办法和要求</w:t>
      </w:r>
    </w:p>
    <w:p w:rsidR="00A143AA" w:rsidRDefault="00A143AA" w:rsidP="00AB64BE">
      <w:pPr>
        <w:widowControl/>
        <w:shd w:val="clear" w:color="auto" w:fill="FFFFFF"/>
        <w:spacing w:line="540" w:lineRule="exact"/>
        <w:ind w:firstLineChars="200" w:firstLine="31680"/>
        <w:jc w:val="left"/>
        <w:rPr>
          <w:rFonts w:ascii="仿宋_GB2312" w:eastAsia="仿宋_GB2312" w:hAnsi="宋体" w:cs="宋体"/>
          <w:kern w:val="0"/>
          <w:sz w:val="32"/>
          <w:szCs w:val="32"/>
        </w:rPr>
      </w:pPr>
      <w:r w:rsidRPr="008C302F">
        <w:rPr>
          <w:rFonts w:ascii="Times New Roman" w:eastAsia="仿宋_GB2312" w:hAnsi="Times New Roman"/>
          <w:kern w:val="0"/>
          <w:sz w:val="32"/>
          <w:szCs w:val="32"/>
        </w:rPr>
        <w:t>2016</w:t>
      </w:r>
      <w:r w:rsidRPr="00E00867">
        <w:rPr>
          <w:rFonts w:ascii="仿宋_GB2312" w:eastAsia="仿宋_GB2312" w:hAnsi="宋体" w:cs="宋体" w:hint="eastAsia"/>
          <w:kern w:val="0"/>
          <w:sz w:val="32"/>
          <w:szCs w:val="32"/>
        </w:rPr>
        <w:t>年省科学技术奖励推荐工作采取推荐单位推荐的方式。请各推荐单位认真做好</w:t>
      </w:r>
      <w:r w:rsidRPr="008C302F">
        <w:rPr>
          <w:rFonts w:ascii="Times New Roman" w:eastAsia="仿宋_GB2312" w:hAnsi="Times New Roman"/>
          <w:kern w:val="0"/>
          <w:sz w:val="32"/>
          <w:szCs w:val="32"/>
        </w:rPr>
        <w:t>2016</w:t>
      </w:r>
      <w:r w:rsidRPr="00E00867">
        <w:rPr>
          <w:rFonts w:ascii="仿宋_GB2312" w:eastAsia="仿宋_GB2312" w:hAnsi="宋体" w:cs="宋体" w:hint="eastAsia"/>
          <w:kern w:val="0"/>
          <w:sz w:val="32"/>
          <w:szCs w:val="32"/>
        </w:rPr>
        <w:t>年度湖南省科技奖励推荐项目的遴选、推荐材料的审核把关工作。</w:t>
      </w:r>
    </w:p>
    <w:p w:rsidR="00A143AA" w:rsidRPr="00E00867" w:rsidRDefault="00A143AA" w:rsidP="00AB64BE">
      <w:pPr>
        <w:widowControl/>
        <w:shd w:val="clear" w:color="auto" w:fill="FFFFFF"/>
        <w:spacing w:line="540" w:lineRule="exact"/>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推荐的项目应在本地区、本部门范围内进行公示，并责成项目主要完成人所在单位进行相应公示。公示内容需按照《</w:t>
      </w:r>
      <w:r w:rsidRPr="008C302F">
        <w:rPr>
          <w:rFonts w:ascii="Times New Roman" w:eastAsia="仿宋_GB2312" w:hAnsi="Times New Roman"/>
          <w:kern w:val="0"/>
          <w:sz w:val="32"/>
          <w:szCs w:val="32"/>
        </w:rPr>
        <w:t>2016</w:t>
      </w:r>
      <w:r>
        <w:rPr>
          <w:rFonts w:ascii="仿宋_GB2312" w:eastAsia="仿宋_GB2312" w:hAnsi="宋体" w:cs="宋体" w:hint="eastAsia"/>
          <w:kern w:val="0"/>
          <w:sz w:val="32"/>
          <w:szCs w:val="32"/>
        </w:rPr>
        <w:t>年湖南省科学技术奖励推荐工作手册》的要求进行，公示时间不少于</w:t>
      </w:r>
      <w:r w:rsidRPr="008C302F">
        <w:rPr>
          <w:rFonts w:ascii="Times New Roman" w:eastAsia="仿宋_GB2312" w:hAnsi="Times New Roman"/>
          <w:kern w:val="0"/>
          <w:sz w:val="32"/>
          <w:szCs w:val="32"/>
        </w:rPr>
        <w:t>7</w:t>
      </w:r>
      <w:r>
        <w:rPr>
          <w:rFonts w:ascii="仿宋_GB2312" w:eastAsia="仿宋_GB2312" w:hAnsi="宋体" w:cs="宋体" w:hint="eastAsia"/>
          <w:kern w:val="0"/>
          <w:sz w:val="32"/>
          <w:szCs w:val="32"/>
        </w:rPr>
        <w:t>天。公示无异议或虽有异议但经核实处理后再次公示无异议的项目方可推荐。公示情况需上传到湖南省科学技术奖励综合业务管理平台。</w:t>
      </w:r>
    </w:p>
    <w:p w:rsidR="00A143AA" w:rsidRPr="00E00867" w:rsidRDefault="00A143AA" w:rsidP="00AB64BE">
      <w:pPr>
        <w:widowControl/>
        <w:shd w:val="clear" w:color="auto" w:fill="FFFFFF"/>
        <w:spacing w:line="540" w:lineRule="exact"/>
        <w:ind w:firstLineChars="200" w:firstLine="31680"/>
        <w:jc w:val="left"/>
        <w:rPr>
          <w:rFonts w:ascii="黑体" w:eastAsia="黑体" w:hAnsi="黑体" w:cs="宋体"/>
          <w:kern w:val="0"/>
          <w:sz w:val="32"/>
          <w:szCs w:val="32"/>
        </w:rPr>
      </w:pPr>
      <w:r>
        <w:rPr>
          <w:rFonts w:ascii="黑体" w:eastAsia="黑体" w:hAnsi="黑体" w:cs="宋体" w:hint="eastAsia"/>
          <w:kern w:val="0"/>
          <w:sz w:val="32"/>
          <w:szCs w:val="32"/>
        </w:rPr>
        <w:t>二、推荐项目的基本条件和相关</w:t>
      </w:r>
      <w:r w:rsidRPr="00E00867">
        <w:rPr>
          <w:rFonts w:ascii="黑体" w:eastAsia="黑体" w:hAnsi="黑体" w:cs="宋体" w:hint="eastAsia"/>
          <w:kern w:val="0"/>
          <w:sz w:val="32"/>
          <w:szCs w:val="32"/>
        </w:rPr>
        <w:t>要求</w:t>
      </w:r>
    </w:p>
    <w:p w:rsidR="00A143AA" w:rsidRPr="008C302F" w:rsidRDefault="00A143AA" w:rsidP="00AB64BE">
      <w:pPr>
        <w:spacing w:line="520" w:lineRule="exact"/>
        <w:ind w:firstLineChars="200" w:firstLine="31680"/>
        <w:rPr>
          <w:rFonts w:ascii="Times New Roman" w:eastAsia="仿宋_GB2312" w:hAnsi="Times New Roman"/>
          <w:sz w:val="32"/>
          <w:szCs w:val="32"/>
        </w:rPr>
      </w:pPr>
      <w:r w:rsidRPr="008C302F">
        <w:rPr>
          <w:rFonts w:ascii="Times New Roman" w:eastAsia="仿宋_GB2312" w:hAnsi="Times New Roman"/>
          <w:kern w:val="0"/>
          <w:sz w:val="32"/>
          <w:szCs w:val="32"/>
        </w:rPr>
        <w:t>1</w:t>
      </w:r>
      <w:r w:rsidRPr="00270230">
        <w:rPr>
          <w:rFonts w:ascii="仿宋_GB2312" w:eastAsia="仿宋_GB2312" w:hAnsi="仿宋" w:hint="eastAsia"/>
          <w:sz w:val="32"/>
          <w:szCs w:val="32"/>
        </w:rPr>
        <w:t>、</w:t>
      </w:r>
      <w:r>
        <w:rPr>
          <w:rFonts w:ascii="仿宋_GB2312" w:eastAsia="仿宋_GB2312" w:hAnsi="仿宋" w:hint="eastAsia"/>
          <w:sz w:val="32"/>
          <w:szCs w:val="32"/>
        </w:rPr>
        <w:t>推荐自然科学奖提供的论文论著应当于</w:t>
      </w:r>
      <w:smartTag w:uri="urn:schemas-microsoft-com:office:smarttags" w:element="chsdate">
        <w:smartTagPr>
          <w:attr w:name="IsROCDate" w:val="False"/>
          <w:attr w:name="IsLunarDate" w:val="False"/>
          <w:attr w:name="Day" w:val="1"/>
          <w:attr w:name="Month" w:val="1"/>
          <w:attr w:name="Year" w:val="2015"/>
        </w:smartTagPr>
        <w:r w:rsidRPr="008C302F">
          <w:rPr>
            <w:rFonts w:ascii="Times New Roman" w:eastAsia="仿宋_GB2312" w:hAnsi="Times New Roman"/>
            <w:kern w:val="0"/>
            <w:sz w:val="32"/>
            <w:szCs w:val="32"/>
          </w:rPr>
          <w:t>2015</w:t>
        </w:r>
        <w:r>
          <w:rPr>
            <w:rFonts w:ascii="仿宋_GB2312" w:eastAsia="仿宋_GB2312" w:hAnsi="仿宋" w:hint="eastAsia"/>
            <w:sz w:val="32"/>
            <w:szCs w:val="32"/>
          </w:rPr>
          <w:t>年</w:t>
        </w:r>
        <w:r w:rsidRPr="008C302F">
          <w:rPr>
            <w:rFonts w:ascii="Times New Roman" w:eastAsia="仿宋_GB2312" w:hAnsi="Times New Roman"/>
            <w:kern w:val="0"/>
            <w:sz w:val="32"/>
            <w:szCs w:val="32"/>
          </w:rPr>
          <w:t>1</w:t>
        </w:r>
        <w:r>
          <w:rPr>
            <w:rFonts w:ascii="仿宋_GB2312" w:eastAsia="仿宋_GB2312" w:hAnsi="仿宋" w:hint="eastAsia"/>
            <w:sz w:val="32"/>
            <w:szCs w:val="32"/>
          </w:rPr>
          <w:t>月</w:t>
        </w:r>
        <w:r w:rsidRPr="008C302F">
          <w:rPr>
            <w:rFonts w:ascii="Times New Roman" w:eastAsia="仿宋_GB2312" w:hAnsi="Times New Roman"/>
            <w:kern w:val="0"/>
            <w:sz w:val="32"/>
            <w:szCs w:val="32"/>
          </w:rPr>
          <w:t>1</w:t>
        </w:r>
        <w:r>
          <w:rPr>
            <w:rFonts w:ascii="仿宋_GB2312" w:eastAsia="仿宋_GB2312" w:hAnsi="仿宋" w:hint="eastAsia"/>
            <w:sz w:val="32"/>
            <w:szCs w:val="32"/>
          </w:rPr>
          <w:t>日</w:t>
        </w:r>
      </w:smartTag>
      <w:r>
        <w:rPr>
          <w:rFonts w:ascii="仿宋_GB2312" w:eastAsia="仿宋_GB2312" w:hAnsi="仿宋" w:hint="eastAsia"/>
          <w:sz w:val="32"/>
          <w:szCs w:val="32"/>
        </w:rPr>
        <w:t>前公开发表，技术发明奖和科技进步奖项目应当于</w:t>
      </w:r>
      <w:smartTag w:uri="urn:schemas-microsoft-com:office:smarttags" w:element="chsdate">
        <w:smartTagPr>
          <w:attr w:name="IsROCDate" w:val="False"/>
          <w:attr w:name="IsLunarDate" w:val="False"/>
          <w:attr w:name="Day" w:val="1"/>
          <w:attr w:name="Month" w:val="1"/>
          <w:attr w:name="Year" w:val="2015"/>
        </w:smartTagPr>
        <w:r w:rsidRPr="008C302F">
          <w:rPr>
            <w:rFonts w:ascii="Times New Roman" w:eastAsia="仿宋_GB2312" w:hAnsi="Times New Roman"/>
            <w:sz w:val="32"/>
            <w:szCs w:val="32"/>
          </w:rPr>
          <w:t>2015</w:t>
        </w:r>
        <w:r>
          <w:rPr>
            <w:rFonts w:ascii="仿宋_GB2312" w:eastAsia="仿宋_GB2312" w:hAnsi="仿宋" w:hint="eastAsia"/>
            <w:sz w:val="32"/>
            <w:szCs w:val="32"/>
          </w:rPr>
          <w:t>年</w:t>
        </w:r>
        <w:r w:rsidRPr="008C302F">
          <w:rPr>
            <w:rFonts w:ascii="Times New Roman" w:eastAsia="仿宋_GB2312" w:hAnsi="Times New Roman"/>
            <w:sz w:val="32"/>
            <w:szCs w:val="32"/>
          </w:rPr>
          <w:t>1</w:t>
        </w:r>
        <w:r>
          <w:rPr>
            <w:rFonts w:ascii="仿宋_GB2312" w:eastAsia="仿宋_GB2312" w:hAnsi="仿宋" w:hint="eastAsia"/>
            <w:sz w:val="32"/>
            <w:szCs w:val="32"/>
          </w:rPr>
          <w:t>月</w:t>
        </w:r>
        <w:r w:rsidRPr="008C302F">
          <w:rPr>
            <w:rFonts w:ascii="Times New Roman" w:eastAsia="仿宋_GB2312" w:hAnsi="Times New Roman"/>
            <w:sz w:val="32"/>
            <w:szCs w:val="32"/>
          </w:rPr>
          <w:t>1</w:t>
        </w:r>
        <w:r>
          <w:rPr>
            <w:rFonts w:ascii="仿宋_GB2312" w:eastAsia="仿宋_GB2312" w:hAnsi="仿宋" w:hint="eastAsia"/>
            <w:sz w:val="32"/>
            <w:szCs w:val="32"/>
          </w:rPr>
          <w:t>日</w:t>
        </w:r>
      </w:smartTag>
      <w:r>
        <w:rPr>
          <w:rFonts w:ascii="仿宋_GB2312" w:eastAsia="仿宋_GB2312" w:hAnsi="仿宋" w:hint="eastAsia"/>
          <w:sz w:val="32"/>
          <w:szCs w:val="32"/>
        </w:rPr>
        <w:t>前完成整体技术应用。</w:t>
      </w:r>
    </w:p>
    <w:p w:rsidR="00A143AA" w:rsidRDefault="00A143AA" w:rsidP="00AB64BE">
      <w:pPr>
        <w:spacing w:line="520" w:lineRule="exact"/>
        <w:ind w:firstLineChars="200" w:firstLine="31680"/>
        <w:rPr>
          <w:rFonts w:ascii="仿宋_GB2312" w:eastAsia="仿宋_GB2312" w:hAnsi="仿宋"/>
          <w:sz w:val="32"/>
          <w:szCs w:val="32"/>
        </w:rPr>
      </w:pPr>
      <w:r w:rsidRPr="008C302F">
        <w:rPr>
          <w:rFonts w:ascii="Times New Roman" w:eastAsia="仿宋_GB2312" w:hAnsi="Times New Roman"/>
          <w:sz w:val="32"/>
          <w:szCs w:val="32"/>
        </w:rPr>
        <w:t>2</w:t>
      </w:r>
      <w:r>
        <w:rPr>
          <w:rFonts w:ascii="仿宋_GB2312" w:eastAsia="仿宋_GB2312" w:hAnsi="仿宋" w:hint="eastAsia"/>
          <w:sz w:val="32"/>
          <w:szCs w:val="32"/>
        </w:rPr>
        <w:t>、列入国家或省部级计划、基金的项目，应当在项目整体验收通过后推荐。</w:t>
      </w:r>
    </w:p>
    <w:p w:rsidR="00A143AA" w:rsidRPr="00270230" w:rsidRDefault="00A143AA" w:rsidP="00AB64BE">
      <w:pPr>
        <w:spacing w:line="520" w:lineRule="exact"/>
        <w:ind w:firstLineChars="200" w:firstLine="31680"/>
        <w:rPr>
          <w:rFonts w:ascii="仿宋_GB2312" w:eastAsia="仿宋_GB2312" w:hAnsi="仿宋"/>
          <w:sz w:val="32"/>
          <w:szCs w:val="32"/>
        </w:rPr>
      </w:pPr>
      <w:r w:rsidRPr="008C302F">
        <w:rPr>
          <w:rFonts w:ascii="Times New Roman" w:eastAsia="仿宋_GB2312" w:hAnsi="Times New Roman"/>
          <w:sz w:val="32"/>
          <w:szCs w:val="32"/>
        </w:rPr>
        <w:t>3</w:t>
      </w:r>
      <w:r w:rsidRPr="008C302F">
        <w:rPr>
          <w:rFonts w:ascii="Times New Roman" w:eastAsia="仿宋_GB2312" w:hAnsi="Times New Roman" w:hint="eastAsia"/>
          <w:sz w:val="32"/>
          <w:szCs w:val="32"/>
        </w:rPr>
        <w:t>、</w:t>
      </w:r>
      <w:r w:rsidRPr="008C302F">
        <w:rPr>
          <w:rFonts w:ascii="Times New Roman" w:eastAsia="仿宋_GB2312" w:hAnsi="Times New Roman"/>
          <w:sz w:val="32"/>
          <w:szCs w:val="32"/>
        </w:rPr>
        <w:t>2014</w:t>
      </w:r>
      <w:r w:rsidRPr="008C302F">
        <w:rPr>
          <w:rFonts w:ascii="Times New Roman" w:eastAsia="仿宋_GB2312" w:hAnsi="Times New Roman" w:hint="eastAsia"/>
          <w:sz w:val="32"/>
          <w:szCs w:val="32"/>
        </w:rPr>
        <w:t>、</w:t>
      </w:r>
      <w:r w:rsidRPr="008C302F">
        <w:rPr>
          <w:rFonts w:ascii="Times New Roman" w:eastAsia="仿宋_GB2312" w:hAnsi="Times New Roman"/>
          <w:sz w:val="32"/>
          <w:szCs w:val="32"/>
        </w:rPr>
        <w:t>2015</w:t>
      </w:r>
      <w:r w:rsidRPr="00270230">
        <w:rPr>
          <w:rFonts w:ascii="仿宋_GB2312" w:eastAsia="仿宋_GB2312" w:hAnsi="仿宋" w:hint="eastAsia"/>
          <w:sz w:val="32"/>
          <w:szCs w:val="32"/>
        </w:rPr>
        <w:t>年度获</w:t>
      </w:r>
      <w:r>
        <w:rPr>
          <w:rFonts w:ascii="仿宋_GB2312" w:eastAsia="仿宋_GB2312" w:hAnsi="仿宋" w:hint="eastAsia"/>
          <w:sz w:val="32"/>
          <w:szCs w:val="32"/>
        </w:rPr>
        <w:t>省科学技术奖</w:t>
      </w:r>
      <w:r w:rsidRPr="00270230">
        <w:rPr>
          <w:rFonts w:ascii="仿宋_GB2312" w:eastAsia="仿宋_GB2312" w:hAnsi="仿宋" w:hint="eastAsia"/>
          <w:sz w:val="32"/>
          <w:szCs w:val="32"/>
        </w:rPr>
        <w:t>的前三完成人，不能作为前三完成人推荐</w:t>
      </w:r>
      <w:r w:rsidRPr="008C302F">
        <w:rPr>
          <w:rFonts w:ascii="Times New Roman" w:eastAsia="仿宋_GB2312" w:hAnsi="Times New Roman"/>
          <w:sz w:val="32"/>
          <w:szCs w:val="32"/>
        </w:rPr>
        <w:t>2016</w:t>
      </w:r>
      <w:r w:rsidRPr="00270230">
        <w:rPr>
          <w:rFonts w:ascii="仿宋_GB2312" w:eastAsia="仿宋_GB2312" w:hAnsi="仿宋" w:hint="eastAsia"/>
          <w:sz w:val="32"/>
          <w:szCs w:val="32"/>
        </w:rPr>
        <w:t>年度省</w:t>
      </w:r>
      <w:r>
        <w:rPr>
          <w:rFonts w:ascii="仿宋_GB2312" w:eastAsia="仿宋_GB2312" w:hAnsi="仿宋" w:hint="eastAsia"/>
          <w:sz w:val="32"/>
          <w:szCs w:val="32"/>
        </w:rPr>
        <w:t>自然科学奖、技术发明奖和科技进步奖</w:t>
      </w:r>
      <w:r w:rsidRPr="00270230">
        <w:rPr>
          <w:rFonts w:ascii="仿宋_GB2312" w:eastAsia="仿宋_GB2312" w:hAnsi="仿宋" w:hint="eastAsia"/>
          <w:sz w:val="32"/>
          <w:szCs w:val="32"/>
        </w:rPr>
        <w:t>。</w:t>
      </w:r>
    </w:p>
    <w:p w:rsidR="00A143AA" w:rsidRPr="00270230" w:rsidRDefault="00A143AA" w:rsidP="00AB64BE">
      <w:pPr>
        <w:ind w:firstLineChars="200" w:firstLine="31680"/>
        <w:rPr>
          <w:rFonts w:ascii="仿宋_GB2312" w:eastAsia="仿宋_GB2312" w:hAnsi="仿宋"/>
          <w:sz w:val="32"/>
          <w:szCs w:val="32"/>
        </w:rPr>
      </w:pPr>
      <w:r w:rsidRPr="008C302F">
        <w:rPr>
          <w:rFonts w:ascii="Times New Roman" w:eastAsia="仿宋_GB2312" w:hAnsi="Times New Roman"/>
          <w:sz w:val="32"/>
          <w:szCs w:val="32"/>
        </w:rPr>
        <w:t>4</w:t>
      </w:r>
      <w:r w:rsidRPr="008C302F">
        <w:rPr>
          <w:rFonts w:ascii="Times New Roman" w:eastAsia="仿宋_GB2312" w:hAnsi="Times New Roman" w:hint="eastAsia"/>
          <w:sz w:val="32"/>
          <w:szCs w:val="32"/>
        </w:rPr>
        <w:t>、</w:t>
      </w:r>
      <w:r w:rsidRPr="00270230">
        <w:rPr>
          <w:rFonts w:ascii="仿宋_GB2312" w:eastAsia="仿宋_GB2312" w:hAnsi="仿宋" w:hint="eastAsia"/>
          <w:sz w:val="32"/>
          <w:szCs w:val="32"/>
        </w:rPr>
        <w:t>同一人同一年度只能作为一个推荐项目的完成人参加湖南省科技奖的评审。</w:t>
      </w:r>
    </w:p>
    <w:p w:rsidR="00A143AA" w:rsidRPr="00270230" w:rsidRDefault="00A143AA" w:rsidP="00AB64BE">
      <w:pPr>
        <w:spacing w:line="520" w:lineRule="exact"/>
        <w:ind w:firstLineChars="200" w:firstLine="31680"/>
        <w:rPr>
          <w:rFonts w:ascii="仿宋_GB2312" w:eastAsia="仿宋_GB2312" w:hAnsi="仿宋"/>
          <w:sz w:val="32"/>
          <w:szCs w:val="32"/>
        </w:rPr>
      </w:pPr>
      <w:r>
        <w:rPr>
          <w:rFonts w:ascii="Times New Roman" w:eastAsia="仿宋_GB2312" w:hAnsi="Times New Roman"/>
          <w:sz w:val="32"/>
          <w:szCs w:val="32"/>
        </w:rPr>
        <w:t>5</w:t>
      </w:r>
      <w:r w:rsidRPr="008C302F">
        <w:rPr>
          <w:rFonts w:ascii="Times New Roman" w:eastAsia="仿宋_GB2312" w:hAnsi="Times New Roman" w:hint="eastAsia"/>
          <w:sz w:val="32"/>
          <w:szCs w:val="32"/>
        </w:rPr>
        <w:t>、</w:t>
      </w:r>
      <w:r w:rsidRPr="00270230">
        <w:rPr>
          <w:rFonts w:ascii="仿宋_GB2312" w:eastAsia="仿宋_GB2312" w:hAnsi="仿宋" w:hint="eastAsia"/>
          <w:sz w:val="32"/>
          <w:szCs w:val="32"/>
        </w:rPr>
        <w:t>对已获</w:t>
      </w:r>
      <w:r w:rsidRPr="002F2E63">
        <w:rPr>
          <w:rFonts w:ascii="仿宋_GB2312" w:eastAsia="仿宋_GB2312" w:hAnsi="仿宋" w:hint="eastAsia"/>
          <w:sz w:val="32"/>
          <w:szCs w:val="32"/>
        </w:rPr>
        <w:t>省级以上（含省级）政府奖励</w:t>
      </w:r>
      <w:r w:rsidRPr="00270230">
        <w:rPr>
          <w:rFonts w:ascii="仿宋_GB2312" w:eastAsia="仿宋_GB2312" w:hAnsi="仿宋" w:hint="eastAsia"/>
          <w:sz w:val="32"/>
          <w:szCs w:val="32"/>
        </w:rPr>
        <w:t>的成果，不得再推荐参加省科学技术奖的评审。同一成果不得在同一年度重复推荐参加不同省科学技术奖的评审。</w:t>
      </w:r>
    </w:p>
    <w:p w:rsidR="00A143AA" w:rsidRDefault="00A143AA" w:rsidP="00AB64BE">
      <w:pPr>
        <w:spacing w:line="520" w:lineRule="exact"/>
        <w:ind w:firstLineChars="200" w:firstLine="31680"/>
        <w:rPr>
          <w:rFonts w:ascii="仿宋_GB2312" w:eastAsia="仿宋_GB2312" w:hAnsi="仿宋"/>
          <w:sz w:val="32"/>
          <w:szCs w:val="32"/>
        </w:rPr>
      </w:pPr>
      <w:r>
        <w:rPr>
          <w:rFonts w:ascii="Times New Roman" w:eastAsia="仿宋_GB2312" w:hAnsi="Times New Roman"/>
          <w:sz w:val="32"/>
          <w:szCs w:val="32"/>
        </w:rPr>
        <w:t>6</w:t>
      </w:r>
      <w:r w:rsidRPr="008C302F">
        <w:rPr>
          <w:rFonts w:ascii="Times New Roman" w:eastAsia="仿宋_GB2312" w:hAnsi="Times New Roman" w:hint="eastAsia"/>
          <w:sz w:val="32"/>
          <w:szCs w:val="32"/>
        </w:rPr>
        <w:t>、从</w:t>
      </w:r>
      <w:r w:rsidRPr="008C302F">
        <w:rPr>
          <w:rFonts w:ascii="Times New Roman" w:eastAsia="仿宋_GB2312" w:hAnsi="Times New Roman"/>
          <w:sz w:val="32"/>
          <w:szCs w:val="32"/>
        </w:rPr>
        <w:t>2016</w:t>
      </w:r>
      <w:r w:rsidRPr="008C302F">
        <w:rPr>
          <w:rFonts w:ascii="Times New Roman" w:eastAsia="仿宋_GB2312" w:hAnsi="Times New Roman" w:hint="eastAsia"/>
          <w:sz w:val="32"/>
          <w:szCs w:val="32"/>
        </w:rPr>
        <w:t>年起，实行直接经济效益真实性核查。</w:t>
      </w:r>
      <w:r>
        <w:rPr>
          <w:rFonts w:ascii="仿宋_GB2312" w:eastAsia="仿宋_GB2312" w:hAnsi="仿宋" w:hint="eastAsia"/>
          <w:sz w:val="32"/>
          <w:szCs w:val="32"/>
        </w:rPr>
        <w:t>经核查虚报效益的，省奖励委员会将实行“一票否决制”。因此，请申报单位如实填写直接经济效益，并提供新增销售额、新增利润的数据来源，如会计报表、单位财务部门核准出具的财务证明</w:t>
      </w:r>
      <w:r w:rsidRPr="00CC5AE6">
        <w:rPr>
          <w:rFonts w:ascii="仿宋_GB2312" w:eastAsia="仿宋_GB2312" w:hAnsi="仿宋" w:hint="eastAsia"/>
          <w:sz w:val="32"/>
          <w:szCs w:val="32"/>
        </w:rPr>
        <w:t>和项目关联产品的销售证明</w:t>
      </w:r>
      <w:r>
        <w:rPr>
          <w:rFonts w:ascii="仿宋_GB2312" w:eastAsia="仿宋_GB2312" w:hAnsi="仿宋" w:hint="eastAsia"/>
          <w:sz w:val="32"/>
          <w:szCs w:val="32"/>
        </w:rPr>
        <w:t>等。</w:t>
      </w:r>
    </w:p>
    <w:p w:rsidR="00A143AA" w:rsidRPr="00721F18" w:rsidRDefault="00A143AA" w:rsidP="00AB64BE">
      <w:pPr>
        <w:spacing w:line="520" w:lineRule="exact"/>
        <w:ind w:firstLineChars="200" w:firstLine="31680"/>
        <w:rPr>
          <w:rFonts w:ascii="黑体" w:eastAsia="黑体" w:hAnsi="黑体"/>
          <w:sz w:val="32"/>
          <w:szCs w:val="32"/>
        </w:rPr>
      </w:pPr>
      <w:r w:rsidRPr="00721F18">
        <w:rPr>
          <w:rFonts w:ascii="黑体" w:eastAsia="黑体" w:hAnsi="黑体" w:hint="eastAsia"/>
          <w:sz w:val="32"/>
          <w:szCs w:val="32"/>
        </w:rPr>
        <w:t>三、推荐书填写要求</w:t>
      </w:r>
    </w:p>
    <w:p w:rsidR="00A143AA" w:rsidRDefault="00A143AA" w:rsidP="00AB64BE">
      <w:pPr>
        <w:spacing w:line="520" w:lineRule="exact"/>
        <w:ind w:firstLineChars="200" w:firstLine="31680"/>
        <w:rPr>
          <w:rFonts w:ascii="仿宋_GB2312" w:eastAsia="仿宋_GB2312" w:hAnsi="宋体" w:cs="宋体"/>
          <w:kern w:val="0"/>
          <w:sz w:val="32"/>
          <w:szCs w:val="32"/>
        </w:rPr>
      </w:pPr>
      <w:r w:rsidRPr="00E00867">
        <w:rPr>
          <w:rFonts w:ascii="仿宋_GB2312" w:eastAsia="仿宋_GB2312" w:hAnsi="宋体" w:cs="宋体" w:hint="eastAsia"/>
          <w:kern w:val="0"/>
          <w:sz w:val="32"/>
          <w:szCs w:val="32"/>
        </w:rPr>
        <w:t>推荐书是湖南省科技奖励评审的主要依据，请各推荐单位按照《</w:t>
      </w:r>
      <w:r w:rsidRPr="008C302F">
        <w:rPr>
          <w:rFonts w:ascii="Times New Roman" w:eastAsia="仿宋_GB2312" w:hAnsi="Times New Roman"/>
          <w:sz w:val="32"/>
          <w:szCs w:val="32"/>
        </w:rPr>
        <w:t>2016</w:t>
      </w:r>
      <w:r w:rsidRPr="00E00867">
        <w:rPr>
          <w:rFonts w:ascii="仿宋_GB2312" w:eastAsia="仿宋_GB2312" w:hAnsi="宋体" w:cs="宋体" w:hint="eastAsia"/>
          <w:kern w:val="0"/>
          <w:sz w:val="32"/>
          <w:szCs w:val="32"/>
        </w:rPr>
        <w:t>年度湖南省科技奖励推荐工作手册》的要求</w:t>
      </w:r>
      <w:r>
        <w:rPr>
          <w:rFonts w:ascii="仿宋_GB2312" w:eastAsia="仿宋_GB2312" w:hAnsi="宋体" w:cs="宋体" w:hint="eastAsia"/>
          <w:kern w:val="0"/>
          <w:sz w:val="32"/>
          <w:szCs w:val="32"/>
        </w:rPr>
        <w:t>，</w:t>
      </w:r>
      <w:r w:rsidRPr="00E00867">
        <w:rPr>
          <w:rFonts w:ascii="仿宋_GB2312" w:eastAsia="仿宋_GB2312" w:hAnsi="宋体" w:cs="宋体" w:hint="eastAsia"/>
          <w:kern w:val="0"/>
          <w:sz w:val="32"/>
          <w:szCs w:val="32"/>
        </w:rPr>
        <w:t>认真组织各申报单位填写，重点突出项目的重要科学发现、主要技术发明或者科技创新内容。推荐书应当完整、真实、可靠，文字描述要准确、客观。</w:t>
      </w:r>
    </w:p>
    <w:p w:rsidR="00A143AA" w:rsidRPr="00E00867" w:rsidRDefault="00A143AA" w:rsidP="00AB64BE">
      <w:pPr>
        <w:widowControl/>
        <w:shd w:val="clear" w:color="auto" w:fill="FFFFFF"/>
        <w:spacing w:line="540" w:lineRule="exact"/>
        <w:ind w:firstLineChars="200" w:firstLine="31680"/>
        <w:jc w:val="left"/>
        <w:rPr>
          <w:rFonts w:ascii="仿宋_GB2312" w:eastAsia="仿宋_GB2312" w:hAnsi="宋体" w:cs="宋体"/>
          <w:kern w:val="0"/>
          <w:sz w:val="32"/>
          <w:szCs w:val="32"/>
        </w:rPr>
      </w:pPr>
      <w:r w:rsidRPr="00E00867">
        <w:rPr>
          <w:rFonts w:ascii="仿宋_GB2312" w:eastAsia="仿宋_GB2312" w:hAnsi="宋体" w:cs="宋体" w:hint="eastAsia"/>
          <w:kern w:val="0"/>
          <w:sz w:val="32"/>
          <w:szCs w:val="32"/>
        </w:rPr>
        <w:t>非涉密通用项目的推荐材料，均需登录湖南省科技奖励网络申报系统，按照要求在线填写、提交和推荐。</w:t>
      </w:r>
    </w:p>
    <w:p w:rsidR="00A143AA" w:rsidRPr="00721F18" w:rsidRDefault="00A143AA" w:rsidP="00AB64BE">
      <w:pPr>
        <w:widowControl/>
        <w:shd w:val="clear" w:color="auto" w:fill="FFFFFF"/>
        <w:spacing w:line="540" w:lineRule="exact"/>
        <w:ind w:firstLineChars="200" w:firstLine="31680"/>
        <w:jc w:val="left"/>
        <w:rPr>
          <w:rFonts w:ascii="仿宋_GB2312" w:eastAsia="仿宋_GB2312" w:hAnsi="宋体" w:cs="宋体"/>
          <w:kern w:val="0"/>
          <w:sz w:val="32"/>
          <w:szCs w:val="32"/>
        </w:rPr>
      </w:pPr>
      <w:r w:rsidRPr="008C302F">
        <w:rPr>
          <w:rFonts w:ascii="Times New Roman" w:eastAsia="仿宋_GB2312" w:hAnsi="Times New Roman" w:hint="eastAsia"/>
          <w:sz w:val="32"/>
          <w:szCs w:val="32"/>
        </w:rPr>
        <w:t>专用项目按保密要求，参照《</w:t>
      </w:r>
      <w:r w:rsidRPr="008C302F">
        <w:rPr>
          <w:rFonts w:ascii="Times New Roman" w:eastAsia="仿宋_GB2312" w:hAnsi="Times New Roman"/>
          <w:sz w:val="32"/>
          <w:szCs w:val="32"/>
        </w:rPr>
        <w:t>2016</w:t>
      </w:r>
      <w:r w:rsidRPr="008C302F">
        <w:rPr>
          <w:rFonts w:ascii="Times New Roman" w:eastAsia="仿宋_GB2312" w:hAnsi="Times New Roman" w:hint="eastAsia"/>
          <w:sz w:val="32"/>
          <w:szCs w:val="32"/>
        </w:rPr>
        <w:t>年度湖南省科技奖励推荐工作手册》中模</w:t>
      </w:r>
      <w:r>
        <w:rPr>
          <w:rFonts w:ascii="仿宋_GB2312" w:eastAsia="仿宋_GB2312" w:hAnsi="宋体" w:cs="宋体" w:hint="eastAsia"/>
          <w:kern w:val="0"/>
          <w:sz w:val="32"/>
          <w:szCs w:val="32"/>
        </w:rPr>
        <w:t>板填写推荐书纸质材料，</w:t>
      </w:r>
      <w:r w:rsidRPr="00E00867">
        <w:rPr>
          <w:rFonts w:ascii="仿宋_GB2312" w:eastAsia="仿宋_GB2312" w:hAnsi="宋体" w:cs="宋体" w:hint="eastAsia"/>
          <w:kern w:val="0"/>
          <w:sz w:val="32"/>
          <w:szCs w:val="32"/>
        </w:rPr>
        <w:t>按照手册对</w:t>
      </w:r>
      <w:r w:rsidRPr="008C302F">
        <w:rPr>
          <w:rFonts w:ascii="Times New Roman" w:eastAsia="仿宋_GB2312" w:hAnsi="Times New Roman" w:hint="eastAsia"/>
          <w:sz w:val="32"/>
          <w:szCs w:val="32"/>
        </w:rPr>
        <w:t>电子版的要求准备纸质材料附件，并准备推荐书和附件（完整版）纸质版</w:t>
      </w:r>
      <w:r w:rsidRPr="008C302F">
        <w:rPr>
          <w:rFonts w:ascii="Times New Roman" w:eastAsia="仿宋_GB2312" w:hAnsi="Times New Roman"/>
          <w:sz w:val="32"/>
          <w:szCs w:val="32"/>
        </w:rPr>
        <w:t>20</w:t>
      </w:r>
      <w:r w:rsidRPr="008C302F">
        <w:rPr>
          <w:rFonts w:ascii="Times New Roman" w:eastAsia="仿宋_GB2312" w:hAnsi="Times New Roman" w:hint="eastAsia"/>
          <w:sz w:val="32"/>
          <w:szCs w:val="32"/>
        </w:rPr>
        <w:t>份交送专用项目推荐单位涉密项目管理机构保管，待评审时再组织统一上报。网络申报仅按照电子推荐书模板要</w:t>
      </w:r>
      <w:r w:rsidRPr="00E00867">
        <w:rPr>
          <w:rFonts w:ascii="仿宋_GB2312" w:eastAsia="仿宋_GB2312" w:hAnsi="宋体" w:cs="宋体" w:hint="eastAsia"/>
          <w:kern w:val="0"/>
          <w:sz w:val="32"/>
          <w:szCs w:val="32"/>
        </w:rPr>
        <w:t>求填写基本信息，并附对电子版本内容的脱密说明文件。</w:t>
      </w:r>
    </w:p>
    <w:p w:rsidR="00A143AA" w:rsidRDefault="00A143AA" w:rsidP="00AB64BE">
      <w:pPr>
        <w:widowControl/>
        <w:shd w:val="clear" w:color="auto" w:fill="FFFFFF"/>
        <w:spacing w:line="540" w:lineRule="exact"/>
        <w:ind w:firstLineChars="200" w:firstLine="31680"/>
        <w:jc w:val="left"/>
        <w:rPr>
          <w:rFonts w:ascii="黑体" w:eastAsia="黑体" w:hAnsi="黑体" w:cs="宋体"/>
          <w:kern w:val="0"/>
          <w:sz w:val="32"/>
          <w:szCs w:val="32"/>
        </w:rPr>
      </w:pPr>
      <w:r>
        <w:rPr>
          <w:rFonts w:ascii="黑体" w:eastAsia="黑体" w:hAnsi="黑体" w:cs="宋体" w:hint="eastAsia"/>
          <w:kern w:val="0"/>
          <w:sz w:val="32"/>
          <w:szCs w:val="32"/>
        </w:rPr>
        <w:t>四</w:t>
      </w:r>
      <w:r w:rsidRPr="00E00867">
        <w:rPr>
          <w:rFonts w:ascii="黑体" w:eastAsia="黑体" w:hAnsi="黑体" w:cs="宋体" w:hint="eastAsia"/>
          <w:kern w:val="0"/>
          <w:sz w:val="32"/>
          <w:szCs w:val="32"/>
        </w:rPr>
        <w:t>、推荐材料报送要求</w:t>
      </w:r>
    </w:p>
    <w:p w:rsidR="00A143AA" w:rsidRDefault="00A143AA" w:rsidP="00AB64BE">
      <w:pPr>
        <w:widowControl/>
        <w:shd w:val="clear" w:color="auto" w:fill="FFFFFF"/>
        <w:spacing w:line="540" w:lineRule="exact"/>
        <w:ind w:firstLineChars="196" w:firstLine="31680"/>
        <w:jc w:val="left"/>
        <w:rPr>
          <w:rFonts w:ascii="楷体_GB2312" w:eastAsia="楷体_GB2312" w:hAnsi="宋体" w:cs="宋体"/>
          <w:bCs/>
          <w:kern w:val="0"/>
          <w:sz w:val="32"/>
          <w:szCs w:val="32"/>
        </w:rPr>
      </w:pPr>
      <w:r w:rsidRPr="00721F18">
        <w:rPr>
          <w:rFonts w:ascii="仿宋_GB2312" w:eastAsia="仿宋_GB2312" w:hint="eastAsia"/>
          <w:sz w:val="32"/>
          <w:szCs w:val="32"/>
        </w:rPr>
        <w:t>以正式公函的方式报送项目推荐材料。发函要求为：各市州推荐单位应是人民政府或办公室发文，省直有关厅局、行业主管部门、高等院校等推荐单位应是单位发文并加盖单位公章，社会力量设奖的推荐单位应由法人代表签字并加盖单位公章。</w:t>
      </w:r>
    </w:p>
    <w:p w:rsidR="00A143AA" w:rsidRPr="00CC5AE6" w:rsidRDefault="00A143AA" w:rsidP="00AB64BE">
      <w:pPr>
        <w:widowControl/>
        <w:shd w:val="clear" w:color="auto" w:fill="FFFFFF"/>
        <w:spacing w:line="540" w:lineRule="exact"/>
        <w:ind w:firstLineChars="196" w:firstLine="31680"/>
        <w:jc w:val="left"/>
        <w:rPr>
          <w:rFonts w:ascii="仿宋_GB2312" w:eastAsia="仿宋_GB2312" w:hAnsi="宋体" w:cs="宋体"/>
          <w:kern w:val="0"/>
          <w:sz w:val="32"/>
          <w:szCs w:val="32"/>
        </w:rPr>
      </w:pPr>
      <w:r w:rsidRPr="00CC5AE6">
        <w:rPr>
          <w:rFonts w:ascii="仿宋_GB2312" w:eastAsia="仿宋_GB2312" w:hAnsi="宋体" w:cs="宋体" w:hint="eastAsia"/>
          <w:bCs/>
          <w:kern w:val="0"/>
          <w:sz w:val="32"/>
          <w:szCs w:val="32"/>
        </w:rPr>
        <w:t>（一）通用项目</w:t>
      </w:r>
    </w:p>
    <w:p w:rsidR="00A143AA" w:rsidRPr="00CC5AE6" w:rsidRDefault="00A143AA" w:rsidP="00AB64BE">
      <w:pPr>
        <w:widowControl/>
        <w:shd w:val="clear" w:color="auto" w:fill="FFFFFF"/>
        <w:spacing w:line="540" w:lineRule="exact"/>
        <w:ind w:firstLineChars="200" w:firstLine="31680"/>
        <w:jc w:val="left"/>
        <w:rPr>
          <w:rFonts w:ascii="仿宋_GB2312" w:eastAsia="仿宋_GB2312" w:hAnsi="宋体" w:cs="宋体"/>
          <w:kern w:val="0"/>
          <w:sz w:val="32"/>
          <w:szCs w:val="32"/>
        </w:rPr>
      </w:pPr>
      <w:r w:rsidRPr="00CC5AE6">
        <w:rPr>
          <w:rFonts w:ascii="仿宋_GB2312" w:eastAsia="仿宋_GB2312" w:hAnsi="宋体" w:cs="宋体" w:hint="eastAsia"/>
          <w:kern w:val="0"/>
          <w:sz w:val="32"/>
          <w:szCs w:val="32"/>
        </w:rPr>
        <w:t>“推荐材料”包括：（</w:t>
      </w:r>
      <w:r w:rsidRPr="00CC5AE6">
        <w:rPr>
          <w:rFonts w:ascii="仿宋_GB2312" w:eastAsia="仿宋_GB2312" w:hAnsi="Times New Roman"/>
          <w:kern w:val="0"/>
          <w:sz w:val="32"/>
          <w:szCs w:val="32"/>
        </w:rPr>
        <w:t>1</w:t>
      </w:r>
      <w:r w:rsidRPr="00CC5AE6">
        <w:rPr>
          <w:rFonts w:ascii="仿宋_GB2312" w:eastAsia="仿宋_GB2312" w:hAnsi="宋体" w:cs="宋体" w:hint="eastAsia"/>
          <w:kern w:val="0"/>
          <w:sz w:val="32"/>
          <w:szCs w:val="32"/>
        </w:rPr>
        <w:t>）通用项目推荐函</w:t>
      </w:r>
      <w:r w:rsidRPr="00CC5AE6">
        <w:rPr>
          <w:rFonts w:ascii="仿宋_GB2312" w:eastAsia="仿宋_GB2312" w:hAnsi="Times New Roman" w:hint="eastAsia"/>
          <w:kern w:val="0"/>
          <w:sz w:val="32"/>
          <w:szCs w:val="32"/>
        </w:rPr>
        <w:t>一式</w:t>
      </w:r>
      <w:r w:rsidRPr="00CC5AE6">
        <w:rPr>
          <w:rFonts w:ascii="仿宋_GB2312" w:eastAsia="仿宋_GB2312" w:hAnsi="Times New Roman"/>
          <w:kern w:val="0"/>
          <w:sz w:val="32"/>
          <w:szCs w:val="32"/>
        </w:rPr>
        <w:t>2</w:t>
      </w:r>
      <w:r w:rsidRPr="00CC5AE6">
        <w:rPr>
          <w:rFonts w:ascii="仿宋_GB2312" w:eastAsia="仿宋_GB2312" w:hAnsi="Times New Roman" w:hint="eastAsia"/>
          <w:kern w:val="0"/>
          <w:sz w:val="32"/>
          <w:szCs w:val="32"/>
        </w:rPr>
        <w:t>份，内容应包括通用推荐项目公示情况及结果，通用推荐项目汇总表一式</w:t>
      </w:r>
      <w:r w:rsidRPr="00CC5AE6">
        <w:rPr>
          <w:rFonts w:ascii="仿宋_GB2312" w:eastAsia="仿宋_GB2312" w:hAnsi="Times New Roman"/>
          <w:kern w:val="0"/>
          <w:sz w:val="32"/>
          <w:szCs w:val="32"/>
        </w:rPr>
        <w:t>2</w:t>
      </w:r>
      <w:r w:rsidRPr="00CC5AE6">
        <w:rPr>
          <w:rFonts w:ascii="仿宋_GB2312" w:eastAsia="仿宋_GB2312" w:hAnsi="Times New Roman" w:hint="eastAsia"/>
          <w:kern w:val="0"/>
          <w:sz w:val="32"/>
          <w:szCs w:val="32"/>
        </w:rPr>
        <w:t>份（从推荐系统中直接打印）；（</w:t>
      </w:r>
      <w:r w:rsidRPr="00CC5AE6">
        <w:rPr>
          <w:rFonts w:ascii="仿宋_GB2312" w:eastAsia="仿宋_GB2312" w:hAnsi="Times New Roman"/>
          <w:kern w:val="0"/>
          <w:sz w:val="32"/>
          <w:szCs w:val="32"/>
        </w:rPr>
        <w:t>2</w:t>
      </w:r>
      <w:r w:rsidRPr="00CC5AE6">
        <w:rPr>
          <w:rFonts w:ascii="仿宋_GB2312" w:eastAsia="仿宋_GB2312" w:hAnsi="Times New Roman" w:hint="eastAsia"/>
          <w:kern w:val="0"/>
          <w:sz w:val="32"/>
          <w:szCs w:val="32"/>
        </w:rPr>
        <w:t>）纸质推荐书</w:t>
      </w:r>
      <w:r w:rsidRPr="00CC5AE6">
        <w:rPr>
          <w:rFonts w:ascii="仿宋_GB2312" w:eastAsia="仿宋_GB2312" w:hAnsi="Times New Roman"/>
          <w:kern w:val="0"/>
          <w:sz w:val="32"/>
          <w:szCs w:val="32"/>
        </w:rPr>
        <w:t>1</w:t>
      </w:r>
      <w:r w:rsidRPr="00CC5AE6">
        <w:rPr>
          <w:rFonts w:ascii="仿宋_GB2312" w:eastAsia="仿宋_GB2312" w:hAnsi="Times New Roman" w:hint="eastAsia"/>
          <w:kern w:val="0"/>
          <w:sz w:val="32"/>
          <w:szCs w:val="32"/>
        </w:rPr>
        <w:t>套（原始件，其中推荐书主件和附件一并装订，不要封皮，打印的推荐书必须与电子版的内容一致）；（</w:t>
      </w:r>
      <w:r w:rsidRPr="00CC5AE6">
        <w:rPr>
          <w:rFonts w:ascii="仿宋_GB2312" w:eastAsia="仿宋_GB2312" w:hAnsi="Times New Roman"/>
          <w:kern w:val="0"/>
          <w:sz w:val="32"/>
          <w:szCs w:val="32"/>
        </w:rPr>
        <w:t>3</w:t>
      </w:r>
      <w:r w:rsidRPr="00CC5AE6">
        <w:rPr>
          <w:rFonts w:ascii="仿宋_GB2312" w:eastAsia="仿宋_GB2312" w:hAnsi="Times New Roman" w:hint="eastAsia"/>
          <w:kern w:val="0"/>
          <w:sz w:val="32"/>
          <w:szCs w:val="32"/>
        </w:rPr>
        <w:t>）推荐书和附件及汇总表电子版</w:t>
      </w:r>
      <w:r w:rsidRPr="00CC5AE6">
        <w:rPr>
          <w:rFonts w:ascii="仿宋_GB2312" w:eastAsia="仿宋_GB2312" w:hAnsi="Times New Roman"/>
          <w:kern w:val="0"/>
          <w:sz w:val="32"/>
          <w:szCs w:val="32"/>
        </w:rPr>
        <w:t>1</w:t>
      </w:r>
      <w:r w:rsidRPr="00CC5AE6">
        <w:rPr>
          <w:rFonts w:ascii="仿宋_GB2312" w:eastAsia="仿宋_GB2312" w:hAnsi="Times New Roman" w:hint="eastAsia"/>
          <w:kern w:val="0"/>
          <w:sz w:val="32"/>
          <w:szCs w:val="32"/>
        </w:rPr>
        <w:t>套；（</w:t>
      </w:r>
      <w:r w:rsidRPr="00CC5AE6">
        <w:rPr>
          <w:rFonts w:ascii="仿宋_GB2312" w:eastAsia="仿宋_GB2312" w:hAnsi="Times New Roman"/>
          <w:kern w:val="0"/>
          <w:sz w:val="32"/>
          <w:szCs w:val="32"/>
        </w:rPr>
        <w:t>4</w:t>
      </w:r>
      <w:r w:rsidRPr="00CC5AE6">
        <w:rPr>
          <w:rFonts w:ascii="仿宋_GB2312" w:eastAsia="仿宋_GB2312" w:hAnsi="Times New Roman" w:hint="eastAsia"/>
          <w:kern w:val="0"/>
          <w:sz w:val="32"/>
          <w:szCs w:val="32"/>
        </w:rPr>
        <w:t>）进步奖科普类</w:t>
      </w:r>
      <w:r w:rsidRPr="00CC5AE6">
        <w:rPr>
          <w:rFonts w:ascii="仿宋_GB2312" w:eastAsia="仿宋_GB2312" w:hAnsi="宋体" w:cs="宋体" w:hint="eastAsia"/>
          <w:kern w:val="0"/>
          <w:sz w:val="32"/>
          <w:szCs w:val="32"/>
        </w:rPr>
        <w:t>项目还需附</w:t>
      </w:r>
      <w:r w:rsidRPr="00CC5AE6">
        <w:rPr>
          <w:rFonts w:ascii="仿宋_GB2312" w:eastAsia="仿宋_GB2312" w:hAnsi="宋体" w:cs="宋体"/>
          <w:kern w:val="0"/>
          <w:sz w:val="32"/>
          <w:szCs w:val="32"/>
        </w:rPr>
        <w:t>2</w:t>
      </w:r>
      <w:r w:rsidRPr="00CC5AE6">
        <w:rPr>
          <w:rFonts w:ascii="仿宋_GB2312" w:eastAsia="仿宋_GB2312" w:hAnsi="宋体" w:cs="宋体" w:hint="eastAsia"/>
          <w:kern w:val="0"/>
          <w:sz w:val="32"/>
          <w:szCs w:val="32"/>
        </w:rPr>
        <w:t>套科普作品。通用项目不得有涉密内容。</w:t>
      </w:r>
    </w:p>
    <w:p w:rsidR="00A143AA" w:rsidRPr="00CC5AE6" w:rsidRDefault="00A143AA" w:rsidP="00AB64BE">
      <w:pPr>
        <w:widowControl/>
        <w:shd w:val="clear" w:color="auto" w:fill="FFFFFF"/>
        <w:spacing w:line="540" w:lineRule="exact"/>
        <w:ind w:firstLineChars="196" w:firstLine="31680"/>
        <w:jc w:val="left"/>
        <w:rPr>
          <w:rFonts w:ascii="仿宋_GB2312" w:eastAsia="仿宋_GB2312" w:hAnsi="宋体" w:cs="宋体"/>
          <w:kern w:val="0"/>
          <w:sz w:val="32"/>
          <w:szCs w:val="32"/>
        </w:rPr>
      </w:pPr>
      <w:r w:rsidRPr="00CC5AE6">
        <w:rPr>
          <w:rFonts w:ascii="仿宋_GB2312" w:eastAsia="仿宋_GB2312" w:hAnsi="宋体" w:cs="宋体" w:hint="eastAsia"/>
          <w:bCs/>
          <w:kern w:val="0"/>
          <w:sz w:val="32"/>
          <w:szCs w:val="32"/>
        </w:rPr>
        <w:t>（二）专用项目</w:t>
      </w:r>
    </w:p>
    <w:p w:rsidR="00A143AA" w:rsidRPr="008C302F" w:rsidRDefault="00A143AA" w:rsidP="00AB64BE">
      <w:pPr>
        <w:widowControl/>
        <w:shd w:val="clear" w:color="auto" w:fill="FFFFFF"/>
        <w:spacing w:line="540" w:lineRule="exact"/>
        <w:ind w:firstLineChars="200" w:firstLine="31680"/>
        <w:jc w:val="left"/>
        <w:rPr>
          <w:rFonts w:ascii="Times New Roman" w:eastAsia="仿宋_GB2312" w:hAnsi="Times New Roman"/>
          <w:kern w:val="0"/>
          <w:sz w:val="32"/>
          <w:szCs w:val="32"/>
        </w:rPr>
      </w:pPr>
      <w:r>
        <w:rPr>
          <w:rFonts w:ascii="仿宋_GB2312" w:eastAsia="仿宋_GB2312" w:hAnsi="宋体" w:cs="宋体" w:hint="eastAsia"/>
          <w:kern w:val="0"/>
          <w:sz w:val="32"/>
          <w:szCs w:val="32"/>
        </w:rPr>
        <w:t>专用项目指湖南省技术发明奖、湖南省科技</w:t>
      </w:r>
      <w:r w:rsidRPr="00E00867">
        <w:rPr>
          <w:rFonts w:ascii="仿宋_GB2312" w:eastAsia="仿宋_GB2312" w:hAnsi="宋体" w:cs="宋体" w:hint="eastAsia"/>
          <w:kern w:val="0"/>
          <w:sz w:val="32"/>
          <w:szCs w:val="32"/>
        </w:rPr>
        <w:t>进步奖国家安全与国防类项目，网络申报请下载电子推荐书模板</w:t>
      </w:r>
      <w:r>
        <w:rPr>
          <w:rFonts w:ascii="仿宋_GB2312" w:eastAsia="仿宋_GB2312" w:hAnsi="宋体" w:cs="宋体" w:hint="eastAsia"/>
          <w:kern w:val="0"/>
          <w:sz w:val="32"/>
          <w:szCs w:val="32"/>
        </w:rPr>
        <w:t>，</w:t>
      </w:r>
      <w:r w:rsidRPr="00E00867">
        <w:rPr>
          <w:rFonts w:ascii="仿宋_GB2312" w:eastAsia="仿宋_GB2312" w:hAnsi="宋体" w:cs="宋体" w:hint="eastAsia"/>
          <w:kern w:val="0"/>
          <w:sz w:val="32"/>
          <w:szCs w:val="32"/>
        </w:rPr>
        <w:t>按要求填写基本信息，并附对电子版本内容的脱密说明文件。完整版纸质材料交送本单位涉密项目管理机构保管，待评审时再由</w:t>
      </w:r>
      <w:r w:rsidRPr="00CC5AE6">
        <w:rPr>
          <w:rFonts w:ascii="仿宋_GB2312" w:eastAsia="仿宋_GB2312" w:hAnsi="宋体" w:cs="宋体" w:hint="eastAsia"/>
          <w:bCs/>
          <w:kern w:val="0"/>
          <w:sz w:val="32"/>
          <w:szCs w:val="32"/>
        </w:rPr>
        <w:t>专用项目推荐单位</w:t>
      </w:r>
      <w:r w:rsidRPr="00E00867">
        <w:rPr>
          <w:rFonts w:ascii="仿宋_GB2312" w:eastAsia="仿宋_GB2312" w:hAnsi="宋体" w:cs="宋体" w:hint="eastAsia"/>
          <w:kern w:val="0"/>
          <w:sz w:val="32"/>
          <w:szCs w:val="32"/>
        </w:rPr>
        <w:t>报送至受委托的相关管理部门；报送我办的“推荐材料”包括：（</w:t>
      </w:r>
      <w:r w:rsidRPr="008C302F">
        <w:rPr>
          <w:rFonts w:ascii="Times New Roman" w:eastAsia="仿宋_GB2312" w:hAnsi="Times New Roman"/>
          <w:kern w:val="0"/>
          <w:sz w:val="32"/>
          <w:szCs w:val="32"/>
        </w:rPr>
        <w:t>1</w:t>
      </w:r>
      <w:r w:rsidRPr="00E00867">
        <w:rPr>
          <w:rFonts w:ascii="仿宋_GB2312" w:eastAsia="仿宋_GB2312" w:hAnsi="宋体" w:cs="宋体" w:hint="eastAsia"/>
          <w:kern w:val="0"/>
          <w:sz w:val="32"/>
          <w:szCs w:val="32"/>
        </w:rPr>
        <w:t>）专用项目推</w:t>
      </w:r>
      <w:r w:rsidRPr="008C302F">
        <w:rPr>
          <w:rFonts w:ascii="Times New Roman" w:eastAsia="仿宋_GB2312" w:hAnsi="Times New Roman" w:hint="eastAsia"/>
          <w:kern w:val="0"/>
          <w:sz w:val="32"/>
          <w:szCs w:val="32"/>
        </w:rPr>
        <w:t>荐函一式</w:t>
      </w:r>
      <w:r w:rsidRPr="008C302F">
        <w:rPr>
          <w:rFonts w:ascii="Times New Roman" w:eastAsia="仿宋_GB2312" w:hAnsi="Times New Roman"/>
          <w:kern w:val="0"/>
          <w:sz w:val="32"/>
          <w:szCs w:val="32"/>
        </w:rPr>
        <w:t>2</w:t>
      </w:r>
      <w:r w:rsidRPr="008C302F">
        <w:rPr>
          <w:rFonts w:ascii="Times New Roman" w:eastAsia="仿宋_GB2312" w:hAnsi="Times New Roman" w:hint="eastAsia"/>
          <w:kern w:val="0"/>
          <w:sz w:val="32"/>
          <w:szCs w:val="32"/>
        </w:rPr>
        <w:t>份，内容应包括专用项目推荐公示情况及结果，专用项目推荐汇总表一式</w:t>
      </w:r>
      <w:r w:rsidRPr="008C302F">
        <w:rPr>
          <w:rFonts w:ascii="Times New Roman" w:eastAsia="仿宋_GB2312" w:hAnsi="Times New Roman"/>
          <w:kern w:val="0"/>
          <w:sz w:val="32"/>
          <w:szCs w:val="32"/>
        </w:rPr>
        <w:t>2</w:t>
      </w:r>
      <w:r w:rsidRPr="008C302F">
        <w:rPr>
          <w:rFonts w:ascii="Times New Roman" w:eastAsia="仿宋_GB2312" w:hAnsi="Times New Roman" w:hint="eastAsia"/>
          <w:kern w:val="0"/>
          <w:sz w:val="32"/>
          <w:szCs w:val="32"/>
        </w:rPr>
        <w:t>份（从推荐系统中直接打印）；（</w:t>
      </w:r>
      <w:r w:rsidRPr="008C302F">
        <w:rPr>
          <w:rFonts w:ascii="Times New Roman" w:eastAsia="仿宋_GB2312" w:hAnsi="Times New Roman"/>
          <w:kern w:val="0"/>
          <w:sz w:val="32"/>
          <w:szCs w:val="32"/>
        </w:rPr>
        <w:t>2</w:t>
      </w:r>
      <w:r w:rsidRPr="008C302F">
        <w:rPr>
          <w:rFonts w:ascii="Times New Roman" w:eastAsia="仿宋_GB2312" w:hAnsi="Times New Roman" w:hint="eastAsia"/>
          <w:kern w:val="0"/>
          <w:sz w:val="32"/>
          <w:szCs w:val="32"/>
        </w:rPr>
        <w:t>）专用项目书面推荐书（申报系统填报版本）及脱密说明文件</w:t>
      </w:r>
      <w:r w:rsidRPr="008C302F">
        <w:rPr>
          <w:rFonts w:ascii="Times New Roman" w:eastAsia="仿宋_GB2312" w:hAnsi="Times New Roman"/>
          <w:kern w:val="0"/>
          <w:sz w:val="32"/>
          <w:szCs w:val="32"/>
        </w:rPr>
        <w:t>1</w:t>
      </w:r>
      <w:r w:rsidRPr="008C302F">
        <w:rPr>
          <w:rFonts w:ascii="Times New Roman" w:eastAsia="仿宋_GB2312" w:hAnsi="Times New Roman" w:hint="eastAsia"/>
          <w:kern w:val="0"/>
          <w:sz w:val="32"/>
          <w:szCs w:val="32"/>
        </w:rPr>
        <w:t>套；上报书面推荐书不得有涉密内容。</w:t>
      </w:r>
    </w:p>
    <w:p w:rsidR="00A143AA" w:rsidRPr="006F151A" w:rsidRDefault="00A143AA" w:rsidP="00AB64BE">
      <w:pPr>
        <w:widowControl/>
        <w:shd w:val="clear" w:color="auto" w:fill="FFFFFF"/>
        <w:spacing w:line="540" w:lineRule="exact"/>
        <w:ind w:firstLineChars="200" w:firstLine="31680"/>
        <w:jc w:val="left"/>
        <w:rPr>
          <w:rFonts w:ascii="黑体" w:eastAsia="黑体" w:hAnsi="黑体"/>
          <w:kern w:val="0"/>
          <w:sz w:val="32"/>
          <w:szCs w:val="32"/>
        </w:rPr>
      </w:pPr>
      <w:r w:rsidRPr="006F151A">
        <w:rPr>
          <w:rFonts w:ascii="黑体" w:eastAsia="黑体" w:hAnsi="黑体" w:hint="eastAsia"/>
          <w:kern w:val="0"/>
          <w:sz w:val="32"/>
          <w:szCs w:val="32"/>
        </w:rPr>
        <w:t>五、推荐时间安排</w:t>
      </w:r>
    </w:p>
    <w:p w:rsidR="00A143AA" w:rsidRPr="002E63A1" w:rsidRDefault="00A143AA" w:rsidP="00AB64BE">
      <w:pPr>
        <w:widowControl/>
        <w:shd w:val="clear" w:color="auto" w:fill="FFFFFF"/>
        <w:spacing w:line="540" w:lineRule="exact"/>
        <w:ind w:firstLineChars="200" w:firstLine="31680"/>
        <w:jc w:val="left"/>
        <w:rPr>
          <w:rFonts w:ascii="仿宋_GB2312" w:eastAsia="仿宋_GB2312" w:hAnsi="宋体" w:cs="宋体"/>
          <w:kern w:val="0"/>
          <w:sz w:val="32"/>
          <w:szCs w:val="32"/>
        </w:rPr>
      </w:pPr>
      <w:r w:rsidRPr="002E63A1">
        <w:rPr>
          <w:rFonts w:ascii="仿宋_GB2312" w:eastAsia="仿宋_GB2312" w:hAnsi="Times New Roman" w:hint="eastAsia"/>
          <w:kern w:val="0"/>
          <w:sz w:val="32"/>
          <w:szCs w:val="32"/>
        </w:rPr>
        <w:t>（一）推荐项目书面材料及电子版请于</w:t>
      </w:r>
      <w:r w:rsidRPr="002E63A1">
        <w:rPr>
          <w:rFonts w:ascii="仿宋_GB2312" w:eastAsia="仿宋_GB2312" w:hAnsi="Times New Roman"/>
          <w:kern w:val="0"/>
          <w:sz w:val="32"/>
          <w:szCs w:val="32"/>
        </w:rPr>
        <w:t>2016</w:t>
      </w:r>
      <w:r w:rsidRPr="002E63A1">
        <w:rPr>
          <w:rFonts w:ascii="仿宋_GB2312" w:eastAsia="仿宋_GB2312" w:hAnsi="Times New Roman" w:hint="eastAsia"/>
          <w:kern w:val="0"/>
          <w:sz w:val="32"/>
          <w:szCs w:val="32"/>
        </w:rPr>
        <w:t>年</w:t>
      </w:r>
      <w:r w:rsidRPr="002E63A1">
        <w:rPr>
          <w:rFonts w:ascii="仿宋_GB2312" w:eastAsia="仿宋_GB2312" w:hAnsi="Times New Roman"/>
          <w:kern w:val="0"/>
          <w:sz w:val="32"/>
          <w:szCs w:val="32"/>
        </w:rPr>
        <w:t>5</w:t>
      </w:r>
      <w:r w:rsidRPr="002E63A1">
        <w:rPr>
          <w:rFonts w:ascii="仿宋_GB2312" w:eastAsia="仿宋_GB2312" w:hAnsi="Times New Roman" w:hint="eastAsia"/>
          <w:kern w:val="0"/>
          <w:sz w:val="32"/>
          <w:szCs w:val="32"/>
        </w:rPr>
        <w:t>月</w:t>
      </w:r>
      <w:r w:rsidRPr="002E63A1">
        <w:rPr>
          <w:rFonts w:ascii="仿宋_GB2312" w:eastAsia="仿宋_GB2312" w:hAnsi="Times New Roman"/>
          <w:kern w:val="0"/>
          <w:sz w:val="32"/>
          <w:szCs w:val="32"/>
        </w:rPr>
        <w:t>13</w:t>
      </w:r>
      <w:r w:rsidRPr="002E63A1">
        <w:rPr>
          <w:rFonts w:ascii="仿宋_GB2312" w:eastAsia="仿宋_GB2312" w:hAnsi="宋体" w:cs="宋体" w:hint="eastAsia"/>
          <w:kern w:val="0"/>
          <w:sz w:val="32"/>
          <w:szCs w:val="32"/>
        </w:rPr>
        <w:t>日前报送我办，逾期不予受理。</w:t>
      </w:r>
    </w:p>
    <w:p w:rsidR="00A143AA" w:rsidRPr="002E63A1" w:rsidRDefault="00A143AA" w:rsidP="00AB64BE">
      <w:pPr>
        <w:widowControl/>
        <w:shd w:val="clear" w:color="auto" w:fill="FFFFFF"/>
        <w:spacing w:line="540" w:lineRule="exact"/>
        <w:ind w:firstLineChars="200" w:firstLine="31680"/>
        <w:jc w:val="left"/>
        <w:rPr>
          <w:rFonts w:ascii="仿宋_GB2312" w:eastAsia="仿宋_GB2312" w:hAnsi="宋体" w:cs="宋体"/>
          <w:kern w:val="0"/>
          <w:sz w:val="32"/>
          <w:szCs w:val="32"/>
        </w:rPr>
      </w:pPr>
      <w:r w:rsidRPr="002E63A1">
        <w:rPr>
          <w:rFonts w:ascii="仿宋_GB2312" w:eastAsia="仿宋_GB2312" w:hAnsi="宋体" w:cs="宋体" w:hint="eastAsia"/>
          <w:kern w:val="0"/>
          <w:sz w:val="32"/>
          <w:szCs w:val="32"/>
        </w:rPr>
        <w:t>（二）为了保障网络推荐工作的顺利进行，按推荐单位分类确定各推荐单位网络推荐截止时间，请积极配合并按要求做好网络推荐工作。具体时间要求如下：</w:t>
      </w:r>
    </w:p>
    <w:p w:rsidR="00A143AA" w:rsidRPr="002E63A1" w:rsidRDefault="00A143AA" w:rsidP="00AB64BE">
      <w:pPr>
        <w:widowControl/>
        <w:shd w:val="clear" w:color="auto" w:fill="FFFFFF"/>
        <w:spacing w:line="540" w:lineRule="exact"/>
        <w:ind w:firstLineChars="200" w:firstLine="31680"/>
        <w:jc w:val="left"/>
        <w:rPr>
          <w:rFonts w:ascii="仿宋_GB2312" w:eastAsia="仿宋_GB2312" w:hAnsi="Times New Roman"/>
          <w:kern w:val="0"/>
          <w:sz w:val="32"/>
          <w:szCs w:val="32"/>
        </w:rPr>
      </w:pPr>
      <w:r w:rsidRPr="002E63A1">
        <w:rPr>
          <w:rFonts w:ascii="仿宋_GB2312" w:eastAsia="仿宋_GB2312" w:hAnsi="Times New Roman"/>
          <w:kern w:val="0"/>
          <w:sz w:val="32"/>
          <w:szCs w:val="32"/>
        </w:rPr>
        <w:t>1</w:t>
      </w:r>
      <w:r w:rsidRPr="002E63A1">
        <w:rPr>
          <w:rFonts w:ascii="仿宋_GB2312" w:eastAsia="仿宋_GB2312" w:hAnsi="Times New Roman" w:hint="eastAsia"/>
          <w:kern w:val="0"/>
          <w:sz w:val="32"/>
          <w:szCs w:val="32"/>
        </w:rPr>
        <w:t>、市州科技局网络推荐工作的截止时间为</w:t>
      </w:r>
      <w:smartTag w:uri="urn:schemas-microsoft-com:office:smarttags" w:element="chsdate">
        <w:smartTagPr>
          <w:attr w:name="IsROCDate" w:val="False"/>
          <w:attr w:name="IsLunarDate" w:val="False"/>
          <w:attr w:name="Day" w:val="9"/>
          <w:attr w:name="Month" w:val="5"/>
          <w:attr w:name="Year" w:val="2016"/>
        </w:smartTagPr>
        <w:r w:rsidRPr="002E63A1">
          <w:rPr>
            <w:rFonts w:ascii="仿宋_GB2312" w:eastAsia="仿宋_GB2312" w:hAnsi="Times New Roman"/>
            <w:kern w:val="0"/>
            <w:sz w:val="32"/>
            <w:szCs w:val="32"/>
          </w:rPr>
          <w:t>2016</w:t>
        </w:r>
        <w:r w:rsidRPr="002E63A1">
          <w:rPr>
            <w:rFonts w:ascii="仿宋_GB2312" w:eastAsia="仿宋_GB2312" w:hAnsi="Times New Roman" w:hint="eastAsia"/>
            <w:kern w:val="0"/>
            <w:sz w:val="32"/>
            <w:szCs w:val="32"/>
          </w:rPr>
          <w:t>年</w:t>
        </w:r>
        <w:r w:rsidRPr="002E63A1">
          <w:rPr>
            <w:rFonts w:ascii="仿宋_GB2312" w:eastAsia="仿宋_GB2312" w:hAnsi="Times New Roman"/>
            <w:kern w:val="0"/>
            <w:sz w:val="32"/>
            <w:szCs w:val="32"/>
          </w:rPr>
          <w:t>5</w:t>
        </w:r>
        <w:r w:rsidRPr="002E63A1">
          <w:rPr>
            <w:rFonts w:ascii="仿宋_GB2312" w:eastAsia="仿宋_GB2312" w:hAnsi="Times New Roman" w:hint="eastAsia"/>
            <w:kern w:val="0"/>
            <w:sz w:val="32"/>
            <w:szCs w:val="32"/>
          </w:rPr>
          <w:t>月</w:t>
        </w:r>
        <w:r w:rsidRPr="002E63A1">
          <w:rPr>
            <w:rFonts w:ascii="仿宋_GB2312" w:eastAsia="仿宋_GB2312" w:hAnsi="Times New Roman"/>
            <w:kern w:val="0"/>
            <w:sz w:val="32"/>
            <w:szCs w:val="32"/>
          </w:rPr>
          <w:t xml:space="preserve">  </w:t>
        </w:r>
      </w:smartTag>
      <w:r w:rsidRPr="002E63A1">
        <w:rPr>
          <w:rFonts w:ascii="仿宋_GB2312" w:eastAsia="仿宋_GB2312" w:hAnsi="Times New Roman"/>
          <w:kern w:val="0"/>
          <w:sz w:val="32"/>
          <w:szCs w:val="32"/>
        </w:rPr>
        <w:t>9</w:t>
      </w:r>
      <w:r w:rsidRPr="002E63A1">
        <w:rPr>
          <w:rFonts w:ascii="仿宋_GB2312" w:eastAsia="仿宋_GB2312" w:hAnsi="Times New Roman" w:hint="eastAsia"/>
          <w:kern w:val="0"/>
          <w:sz w:val="32"/>
          <w:szCs w:val="32"/>
        </w:rPr>
        <w:t>日。</w:t>
      </w:r>
    </w:p>
    <w:p w:rsidR="00A143AA" w:rsidRPr="002E63A1" w:rsidRDefault="00A143AA" w:rsidP="00AB64BE">
      <w:pPr>
        <w:widowControl/>
        <w:shd w:val="clear" w:color="auto" w:fill="FFFFFF"/>
        <w:spacing w:line="540" w:lineRule="exact"/>
        <w:ind w:firstLineChars="200" w:firstLine="31680"/>
        <w:jc w:val="left"/>
        <w:rPr>
          <w:rFonts w:ascii="仿宋_GB2312" w:eastAsia="仿宋_GB2312" w:hAnsi="Times New Roman"/>
          <w:kern w:val="0"/>
          <w:sz w:val="32"/>
          <w:szCs w:val="32"/>
        </w:rPr>
      </w:pPr>
      <w:r w:rsidRPr="002E63A1">
        <w:rPr>
          <w:rFonts w:ascii="仿宋_GB2312" w:eastAsia="仿宋_GB2312" w:hAnsi="Times New Roman"/>
          <w:kern w:val="0"/>
          <w:sz w:val="32"/>
          <w:szCs w:val="32"/>
        </w:rPr>
        <w:t>2</w:t>
      </w:r>
      <w:r w:rsidRPr="002E63A1">
        <w:rPr>
          <w:rFonts w:ascii="仿宋_GB2312" w:eastAsia="仿宋_GB2312" w:hAnsi="Times New Roman" w:hint="eastAsia"/>
          <w:kern w:val="0"/>
          <w:sz w:val="32"/>
          <w:szCs w:val="32"/>
        </w:rPr>
        <w:t>、省直有关厅局、行业主管部门网络推荐工作的截止时间为</w:t>
      </w:r>
      <w:smartTag w:uri="urn:schemas-microsoft-com:office:smarttags" w:element="chsdate">
        <w:smartTagPr>
          <w:attr w:name="IsROCDate" w:val="False"/>
          <w:attr w:name="IsLunarDate" w:val="False"/>
          <w:attr w:name="Day" w:val="22"/>
          <w:attr w:name="Month" w:val="3"/>
          <w:attr w:name="Year" w:val="2016"/>
        </w:smartTagPr>
        <w:r w:rsidRPr="002E63A1">
          <w:rPr>
            <w:rFonts w:ascii="仿宋_GB2312" w:eastAsia="仿宋_GB2312" w:hAnsi="Times New Roman"/>
            <w:kern w:val="0"/>
            <w:sz w:val="32"/>
            <w:szCs w:val="32"/>
          </w:rPr>
          <w:t>2016</w:t>
        </w:r>
        <w:r w:rsidRPr="002E63A1">
          <w:rPr>
            <w:rFonts w:ascii="仿宋_GB2312" w:eastAsia="仿宋_GB2312" w:hAnsi="Times New Roman" w:hint="eastAsia"/>
            <w:kern w:val="0"/>
            <w:sz w:val="32"/>
            <w:szCs w:val="32"/>
          </w:rPr>
          <w:t>年</w:t>
        </w:r>
        <w:r w:rsidRPr="002E63A1">
          <w:rPr>
            <w:rFonts w:ascii="仿宋_GB2312" w:eastAsia="仿宋_GB2312" w:hAnsi="Times New Roman"/>
            <w:kern w:val="0"/>
            <w:sz w:val="32"/>
            <w:szCs w:val="32"/>
          </w:rPr>
          <w:t>5</w:t>
        </w:r>
        <w:r w:rsidRPr="002E63A1">
          <w:rPr>
            <w:rFonts w:ascii="仿宋_GB2312" w:eastAsia="仿宋_GB2312" w:hAnsi="Times New Roman" w:hint="eastAsia"/>
            <w:kern w:val="0"/>
            <w:sz w:val="32"/>
            <w:szCs w:val="32"/>
          </w:rPr>
          <w:t>月</w:t>
        </w:r>
        <w:r w:rsidRPr="002E63A1">
          <w:rPr>
            <w:rFonts w:ascii="仿宋_GB2312" w:eastAsia="仿宋_GB2312" w:hAnsi="Times New Roman"/>
            <w:kern w:val="0"/>
            <w:sz w:val="32"/>
            <w:szCs w:val="32"/>
          </w:rPr>
          <w:t>11</w:t>
        </w:r>
        <w:r w:rsidRPr="002E63A1">
          <w:rPr>
            <w:rFonts w:ascii="仿宋_GB2312" w:eastAsia="仿宋_GB2312" w:hAnsi="Times New Roman" w:hint="eastAsia"/>
            <w:kern w:val="0"/>
            <w:sz w:val="32"/>
            <w:szCs w:val="32"/>
          </w:rPr>
          <w:t>日</w:t>
        </w:r>
      </w:smartTag>
      <w:r w:rsidRPr="002E63A1">
        <w:rPr>
          <w:rFonts w:ascii="仿宋_GB2312" w:eastAsia="仿宋_GB2312" w:hAnsi="Times New Roman" w:hint="eastAsia"/>
          <w:kern w:val="0"/>
          <w:sz w:val="32"/>
          <w:szCs w:val="32"/>
        </w:rPr>
        <w:t>。</w:t>
      </w:r>
    </w:p>
    <w:p w:rsidR="00A143AA" w:rsidRPr="002E63A1" w:rsidRDefault="00A143AA" w:rsidP="00AB64BE">
      <w:pPr>
        <w:widowControl/>
        <w:shd w:val="clear" w:color="auto" w:fill="FFFFFF"/>
        <w:spacing w:line="540" w:lineRule="exact"/>
        <w:ind w:firstLineChars="200" w:firstLine="31680"/>
        <w:jc w:val="left"/>
        <w:rPr>
          <w:rFonts w:ascii="仿宋_GB2312" w:eastAsia="仿宋_GB2312" w:hAnsi="Times New Roman"/>
          <w:kern w:val="0"/>
          <w:sz w:val="32"/>
          <w:szCs w:val="32"/>
        </w:rPr>
      </w:pPr>
      <w:r w:rsidRPr="002E63A1">
        <w:rPr>
          <w:rFonts w:ascii="仿宋_GB2312" w:eastAsia="仿宋_GB2312" w:hAnsi="Times New Roman"/>
          <w:kern w:val="0"/>
          <w:sz w:val="32"/>
          <w:szCs w:val="32"/>
        </w:rPr>
        <w:t>3</w:t>
      </w:r>
      <w:r w:rsidRPr="002E63A1">
        <w:rPr>
          <w:rFonts w:ascii="仿宋_GB2312" w:eastAsia="仿宋_GB2312" w:hAnsi="Times New Roman" w:hint="eastAsia"/>
          <w:kern w:val="0"/>
          <w:sz w:val="32"/>
          <w:szCs w:val="32"/>
        </w:rPr>
        <w:t>、高等院校、国家级高新区及其他推荐单位网络推荐工作的截止时间为</w:t>
      </w:r>
      <w:smartTag w:uri="urn:schemas-microsoft-com:office:smarttags" w:element="chsdate">
        <w:smartTagPr>
          <w:attr w:name="IsROCDate" w:val="False"/>
          <w:attr w:name="IsLunarDate" w:val="False"/>
          <w:attr w:name="Day" w:val="22"/>
          <w:attr w:name="Month" w:val="3"/>
          <w:attr w:name="Year" w:val="2016"/>
        </w:smartTagPr>
        <w:r w:rsidRPr="002E63A1">
          <w:rPr>
            <w:rFonts w:ascii="仿宋_GB2312" w:eastAsia="仿宋_GB2312" w:hAnsi="Times New Roman"/>
            <w:kern w:val="0"/>
            <w:sz w:val="32"/>
            <w:szCs w:val="32"/>
          </w:rPr>
          <w:t>2016</w:t>
        </w:r>
        <w:r w:rsidRPr="002E63A1">
          <w:rPr>
            <w:rFonts w:ascii="仿宋_GB2312" w:eastAsia="仿宋_GB2312" w:hAnsi="Times New Roman" w:hint="eastAsia"/>
            <w:kern w:val="0"/>
            <w:sz w:val="32"/>
            <w:szCs w:val="32"/>
          </w:rPr>
          <w:t>年</w:t>
        </w:r>
        <w:r w:rsidRPr="002E63A1">
          <w:rPr>
            <w:rFonts w:ascii="仿宋_GB2312" w:eastAsia="仿宋_GB2312" w:hAnsi="Times New Roman"/>
            <w:kern w:val="0"/>
            <w:sz w:val="32"/>
            <w:szCs w:val="32"/>
          </w:rPr>
          <w:t>5</w:t>
        </w:r>
        <w:r w:rsidRPr="002E63A1">
          <w:rPr>
            <w:rFonts w:ascii="仿宋_GB2312" w:eastAsia="仿宋_GB2312" w:hAnsi="Times New Roman" w:hint="eastAsia"/>
            <w:kern w:val="0"/>
            <w:sz w:val="32"/>
            <w:szCs w:val="32"/>
          </w:rPr>
          <w:t>月</w:t>
        </w:r>
        <w:r w:rsidRPr="002E63A1">
          <w:rPr>
            <w:rFonts w:ascii="仿宋_GB2312" w:eastAsia="仿宋_GB2312" w:hAnsi="Times New Roman"/>
            <w:kern w:val="0"/>
            <w:sz w:val="32"/>
            <w:szCs w:val="32"/>
          </w:rPr>
          <w:t>13</w:t>
        </w:r>
        <w:r w:rsidRPr="002E63A1">
          <w:rPr>
            <w:rFonts w:ascii="仿宋_GB2312" w:eastAsia="仿宋_GB2312" w:hAnsi="Times New Roman" w:hint="eastAsia"/>
            <w:kern w:val="0"/>
            <w:sz w:val="32"/>
            <w:szCs w:val="32"/>
          </w:rPr>
          <w:t>日</w:t>
        </w:r>
      </w:smartTag>
      <w:r w:rsidRPr="002E63A1">
        <w:rPr>
          <w:rFonts w:ascii="仿宋_GB2312" w:eastAsia="仿宋_GB2312" w:hAnsi="Times New Roman" w:hint="eastAsia"/>
          <w:kern w:val="0"/>
          <w:sz w:val="32"/>
          <w:szCs w:val="32"/>
        </w:rPr>
        <w:t>。</w:t>
      </w:r>
    </w:p>
    <w:p w:rsidR="00A143AA" w:rsidRPr="006F151A" w:rsidRDefault="00A143AA" w:rsidP="00AB64BE">
      <w:pPr>
        <w:widowControl/>
        <w:shd w:val="clear" w:color="auto" w:fill="FFFFFF"/>
        <w:spacing w:line="540" w:lineRule="exact"/>
        <w:ind w:firstLineChars="200" w:firstLine="31680"/>
        <w:jc w:val="left"/>
        <w:rPr>
          <w:rFonts w:ascii="黑体" w:eastAsia="黑体" w:hAnsi="黑体"/>
          <w:kern w:val="0"/>
          <w:sz w:val="32"/>
          <w:szCs w:val="32"/>
        </w:rPr>
      </w:pPr>
      <w:r w:rsidRPr="006F151A">
        <w:rPr>
          <w:rFonts w:ascii="黑体" w:eastAsia="黑体" w:hAnsi="黑体" w:hint="eastAsia"/>
          <w:kern w:val="0"/>
          <w:sz w:val="32"/>
          <w:szCs w:val="32"/>
        </w:rPr>
        <w:t>六、联系方式</w:t>
      </w:r>
    </w:p>
    <w:p w:rsidR="00A143AA" w:rsidRPr="00E00867" w:rsidRDefault="00A143AA" w:rsidP="00AB64BE">
      <w:pPr>
        <w:widowControl/>
        <w:shd w:val="clear" w:color="auto" w:fill="FFFFFF"/>
        <w:spacing w:line="540" w:lineRule="exact"/>
        <w:ind w:firstLineChars="200" w:firstLine="31680"/>
        <w:jc w:val="left"/>
        <w:rPr>
          <w:rFonts w:ascii="仿宋_GB2312" w:eastAsia="仿宋_GB2312" w:hAnsi="宋体" w:cs="宋体"/>
          <w:kern w:val="0"/>
          <w:sz w:val="32"/>
          <w:szCs w:val="32"/>
        </w:rPr>
      </w:pPr>
      <w:r w:rsidRPr="00E00867">
        <w:rPr>
          <w:rFonts w:ascii="仿宋_GB2312" w:eastAsia="仿宋_GB2312" w:hAnsi="宋体" w:cs="宋体" w:hint="eastAsia"/>
          <w:kern w:val="0"/>
          <w:sz w:val="32"/>
          <w:szCs w:val="32"/>
        </w:rPr>
        <w:t>联系单位：湖南省科学技术奖励工作办公室</w:t>
      </w:r>
    </w:p>
    <w:p w:rsidR="00A143AA" w:rsidRPr="008C302F" w:rsidRDefault="00A143AA" w:rsidP="00AB64BE">
      <w:pPr>
        <w:widowControl/>
        <w:shd w:val="clear" w:color="auto" w:fill="FFFFFF"/>
        <w:spacing w:line="540" w:lineRule="exact"/>
        <w:ind w:firstLineChars="200" w:firstLine="31680"/>
        <w:jc w:val="left"/>
        <w:rPr>
          <w:rFonts w:ascii="Times New Roman" w:eastAsia="仿宋_GB2312" w:hAnsi="Times New Roman"/>
          <w:kern w:val="0"/>
          <w:sz w:val="32"/>
          <w:szCs w:val="32"/>
        </w:rPr>
      </w:pPr>
      <w:r w:rsidRPr="008C302F">
        <w:rPr>
          <w:rFonts w:ascii="Times New Roman" w:eastAsia="仿宋_GB2312" w:hAnsi="Times New Roman" w:hint="eastAsia"/>
          <w:kern w:val="0"/>
          <w:sz w:val="32"/>
          <w:szCs w:val="32"/>
        </w:rPr>
        <w:t>通讯地址：长沙市岳麓大道科技大厦</w:t>
      </w:r>
      <w:r w:rsidRPr="008C302F">
        <w:rPr>
          <w:rFonts w:ascii="Times New Roman" w:eastAsia="仿宋_GB2312" w:hAnsi="Times New Roman"/>
          <w:kern w:val="0"/>
          <w:sz w:val="32"/>
          <w:szCs w:val="32"/>
        </w:rPr>
        <w:t>510</w:t>
      </w:r>
      <w:r w:rsidRPr="008C302F">
        <w:rPr>
          <w:rFonts w:ascii="Times New Roman" w:eastAsia="仿宋_GB2312" w:hAnsi="Times New Roman" w:hint="eastAsia"/>
          <w:kern w:val="0"/>
          <w:sz w:val="32"/>
          <w:szCs w:val="32"/>
        </w:rPr>
        <w:t>室</w:t>
      </w:r>
      <w:r w:rsidRPr="008C302F">
        <w:rPr>
          <w:rFonts w:ascii="Times New Roman" w:eastAsia="仿宋_GB2312" w:hAnsi="Times New Roman"/>
          <w:kern w:val="0"/>
          <w:sz w:val="32"/>
          <w:szCs w:val="32"/>
        </w:rPr>
        <w:t xml:space="preserve"> </w:t>
      </w:r>
    </w:p>
    <w:p w:rsidR="00A143AA" w:rsidRPr="008C302F" w:rsidRDefault="00A143AA" w:rsidP="00AB64BE">
      <w:pPr>
        <w:widowControl/>
        <w:shd w:val="clear" w:color="auto" w:fill="FFFFFF"/>
        <w:spacing w:line="540" w:lineRule="exact"/>
        <w:ind w:firstLineChars="200" w:firstLine="31680"/>
        <w:jc w:val="left"/>
        <w:rPr>
          <w:rFonts w:ascii="Times New Roman" w:eastAsia="仿宋_GB2312" w:hAnsi="Times New Roman"/>
          <w:kern w:val="0"/>
          <w:sz w:val="32"/>
          <w:szCs w:val="32"/>
        </w:rPr>
      </w:pPr>
      <w:r w:rsidRPr="008C302F">
        <w:rPr>
          <w:rFonts w:ascii="Times New Roman" w:eastAsia="仿宋_GB2312" w:hAnsi="Times New Roman" w:hint="eastAsia"/>
          <w:kern w:val="0"/>
          <w:sz w:val="32"/>
          <w:szCs w:val="32"/>
        </w:rPr>
        <w:t>邮政编码：</w:t>
      </w:r>
      <w:r w:rsidRPr="008C302F">
        <w:rPr>
          <w:rFonts w:ascii="Times New Roman" w:eastAsia="仿宋_GB2312" w:hAnsi="Times New Roman"/>
          <w:kern w:val="0"/>
          <w:sz w:val="32"/>
          <w:szCs w:val="32"/>
        </w:rPr>
        <w:t>410013</w:t>
      </w:r>
    </w:p>
    <w:p w:rsidR="00A143AA" w:rsidRPr="008C302F" w:rsidRDefault="00A143AA" w:rsidP="00AB64BE">
      <w:pPr>
        <w:widowControl/>
        <w:shd w:val="clear" w:color="auto" w:fill="FFFFFF"/>
        <w:spacing w:line="540" w:lineRule="exact"/>
        <w:ind w:firstLineChars="200" w:firstLine="31680"/>
        <w:jc w:val="left"/>
        <w:rPr>
          <w:rFonts w:ascii="Times New Roman" w:eastAsia="仿宋_GB2312" w:hAnsi="Times New Roman"/>
          <w:kern w:val="0"/>
          <w:sz w:val="32"/>
          <w:szCs w:val="32"/>
        </w:rPr>
      </w:pPr>
      <w:r w:rsidRPr="008C302F">
        <w:rPr>
          <w:rFonts w:ascii="Times New Roman" w:eastAsia="仿宋_GB2312" w:hAnsi="Times New Roman" w:hint="eastAsia"/>
          <w:kern w:val="0"/>
          <w:sz w:val="32"/>
          <w:szCs w:val="32"/>
        </w:rPr>
        <w:t>联系电话：周晓迅</w:t>
      </w:r>
      <w:r w:rsidRPr="008C302F">
        <w:rPr>
          <w:rFonts w:ascii="Times New Roman" w:eastAsia="仿宋_GB2312" w:hAnsi="Times New Roman"/>
          <w:kern w:val="0"/>
          <w:sz w:val="32"/>
          <w:szCs w:val="32"/>
        </w:rPr>
        <w:t>0731-88988742</w:t>
      </w:r>
    </w:p>
    <w:p w:rsidR="00A143AA" w:rsidRPr="00E00867" w:rsidRDefault="00A143AA" w:rsidP="00AB64BE">
      <w:pPr>
        <w:widowControl/>
        <w:shd w:val="clear" w:color="auto" w:fill="FFFFFF"/>
        <w:spacing w:line="540" w:lineRule="exact"/>
        <w:ind w:firstLineChars="700" w:firstLine="31680"/>
        <w:jc w:val="left"/>
        <w:rPr>
          <w:rFonts w:ascii="仿宋_GB2312" w:eastAsia="仿宋_GB2312" w:hAnsi="宋体" w:cs="宋体"/>
          <w:kern w:val="0"/>
          <w:sz w:val="32"/>
          <w:szCs w:val="32"/>
        </w:rPr>
      </w:pPr>
      <w:r w:rsidRPr="008C302F">
        <w:rPr>
          <w:rFonts w:ascii="Times New Roman" w:eastAsia="仿宋_GB2312" w:hAnsi="Times New Roman" w:hint="eastAsia"/>
          <w:kern w:val="0"/>
          <w:sz w:val="32"/>
          <w:szCs w:val="32"/>
        </w:rPr>
        <w:t>艾建平</w:t>
      </w:r>
      <w:r w:rsidRPr="008C302F">
        <w:rPr>
          <w:rFonts w:ascii="Times New Roman" w:eastAsia="仿宋_GB2312" w:hAnsi="Times New Roman"/>
          <w:kern w:val="0"/>
          <w:sz w:val="32"/>
          <w:szCs w:val="32"/>
        </w:rPr>
        <w:t>0731-88988877</w:t>
      </w:r>
      <w:r w:rsidRPr="008C302F">
        <w:rPr>
          <w:rFonts w:ascii="Times New Roman" w:eastAsia="仿宋_GB2312" w:hAnsi="Times New Roman" w:hint="eastAsia"/>
          <w:kern w:val="0"/>
          <w:sz w:val="32"/>
          <w:szCs w:val="32"/>
        </w:rPr>
        <w:t>（</w:t>
      </w:r>
      <w:r>
        <w:rPr>
          <w:rFonts w:ascii="仿宋_GB2312" w:eastAsia="仿宋_GB2312" w:hAnsi="宋体" w:cs="宋体" w:hint="eastAsia"/>
          <w:kern w:val="0"/>
          <w:sz w:val="32"/>
          <w:szCs w:val="32"/>
        </w:rPr>
        <w:t>电话、传真同号）</w:t>
      </w:r>
    </w:p>
    <w:p w:rsidR="00A143AA" w:rsidRPr="008C302F" w:rsidRDefault="00A143AA" w:rsidP="00AB64BE">
      <w:pPr>
        <w:widowControl/>
        <w:shd w:val="clear" w:color="auto" w:fill="FFFFFF"/>
        <w:spacing w:line="540" w:lineRule="exact"/>
        <w:ind w:firstLineChars="200" w:firstLine="31680"/>
        <w:jc w:val="left"/>
        <w:rPr>
          <w:rFonts w:ascii="Times New Roman" w:eastAsia="仿宋_GB2312" w:hAnsi="Times New Roman"/>
          <w:kern w:val="0"/>
          <w:sz w:val="32"/>
          <w:szCs w:val="32"/>
        </w:rPr>
      </w:pPr>
      <w:r w:rsidRPr="008C302F">
        <w:rPr>
          <w:rFonts w:ascii="Times New Roman" w:eastAsia="仿宋_GB2312" w:hAnsi="Times New Roman" w:hint="eastAsia"/>
          <w:kern w:val="0"/>
          <w:sz w:val="32"/>
          <w:szCs w:val="32"/>
        </w:rPr>
        <w:t>电子邮箱：</w:t>
      </w:r>
      <w:hyperlink r:id="rId6" w:history="1">
        <w:r w:rsidRPr="008C302F">
          <w:rPr>
            <w:rFonts w:ascii="Times New Roman" w:eastAsia="仿宋_GB2312" w:hAnsi="Times New Roman"/>
            <w:kern w:val="0"/>
            <w:sz w:val="32"/>
            <w:szCs w:val="32"/>
          </w:rPr>
          <w:t>hnosta@163.com</w:t>
        </w:r>
      </w:hyperlink>
    </w:p>
    <w:p w:rsidR="00A143AA" w:rsidRPr="006F151A" w:rsidRDefault="00A143AA" w:rsidP="00AB64BE">
      <w:pPr>
        <w:widowControl/>
        <w:shd w:val="clear" w:color="auto" w:fill="FFFFFF"/>
        <w:spacing w:line="540" w:lineRule="exact"/>
        <w:ind w:firstLineChars="200" w:firstLine="31680"/>
        <w:jc w:val="left"/>
        <w:rPr>
          <w:rFonts w:ascii="黑体" w:eastAsia="黑体" w:hAnsi="黑体"/>
          <w:kern w:val="0"/>
          <w:sz w:val="32"/>
          <w:szCs w:val="32"/>
        </w:rPr>
      </w:pPr>
      <w:r w:rsidRPr="006F151A">
        <w:rPr>
          <w:rFonts w:ascii="黑体" w:eastAsia="黑体" w:hAnsi="黑体" w:hint="eastAsia"/>
          <w:kern w:val="0"/>
          <w:sz w:val="32"/>
          <w:szCs w:val="32"/>
        </w:rPr>
        <w:t>七、推荐单位管理账号获取步骤</w:t>
      </w:r>
    </w:p>
    <w:p w:rsidR="00A143AA" w:rsidRPr="008C302F" w:rsidRDefault="00A143AA" w:rsidP="00AB64BE">
      <w:pPr>
        <w:widowControl/>
        <w:shd w:val="clear" w:color="auto" w:fill="FFFFFF"/>
        <w:spacing w:line="540" w:lineRule="exact"/>
        <w:ind w:firstLineChars="200" w:firstLine="31680"/>
        <w:jc w:val="left"/>
        <w:rPr>
          <w:rFonts w:ascii="Times New Roman" w:eastAsia="仿宋_GB2312" w:hAnsi="Times New Roman"/>
          <w:kern w:val="0"/>
          <w:sz w:val="32"/>
          <w:szCs w:val="32"/>
        </w:rPr>
      </w:pPr>
      <w:r w:rsidRPr="008C302F">
        <w:rPr>
          <w:rFonts w:ascii="Times New Roman" w:eastAsia="仿宋_GB2312" w:hAnsi="Times New Roman"/>
          <w:kern w:val="0"/>
          <w:sz w:val="32"/>
          <w:szCs w:val="32"/>
        </w:rPr>
        <w:t>1</w:t>
      </w:r>
      <w:r w:rsidRPr="008C302F">
        <w:rPr>
          <w:rFonts w:ascii="Times New Roman" w:eastAsia="仿宋_GB2312" w:hAnsi="Times New Roman" w:hint="eastAsia"/>
          <w:kern w:val="0"/>
          <w:sz w:val="32"/>
          <w:szCs w:val="32"/>
        </w:rPr>
        <w:t>、各推荐单位管理员申请加入湖南科技奖励</w:t>
      </w:r>
      <w:r w:rsidRPr="008C302F">
        <w:rPr>
          <w:rFonts w:ascii="Times New Roman" w:eastAsia="仿宋_GB2312" w:hAnsi="Times New Roman"/>
          <w:kern w:val="0"/>
          <w:sz w:val="32"/>
          <w:szCs w:val="32"/>
        </w:rPr>
        <w:t>QQ</w:t>
      </w:r>
      <w:r w:rsidRPr="008C302F">
        <w:rPr>
          <w:rFonts w:ascii="Times New Roman" w:eastAsia="仿宋_GB2312" w:hAnsi="Times New Roman" w:hint="eastAsia"/>
          <w:kern w:val="0"/>
          <w:sz w:val="32"/>
          <w:szCs w:val="32"/>
        </w:rPr>
        <w:t>群：</w:t>
      </w:r>
      <w:r w:rsidRPr="008C302F">
        <w:rPr>
          <w:rFonts w:ascii="Times New Roman" w:eastAsia="仿宋_GB2312" w:hAnsi="Times New Roman"/>
          <w:kern w:val="0"/>
          <w:sz w:val="32"/>
          <w:szCs w:val="32"/>
        </w:rPr>
        <w:t>4721720</w:t>
      </w:r>
      <w:r w:rsidRPr="008C302F">
        <w:rPr>
          <w:rFonts w:ascii="Times New Roman" w:eastAsia="仿宋_GB2312" w:hAnsi="Times New Roman" w:hint="eastAsia"/>
          <w:kern w:val="0"/>
          <w:sz w:val="32"/>
          <w:szCs w:val="32"/>
        </w:rPr>
        <w:t>，验证信息填写“推荐单位名称（如</w:t>
      </w:r>
      <w:r w:rsidRPr="008C302F">
        <w:rPr>
          <w:rFonts w:ascii="Times New Roman" w:eastAsia="仿宋_GB2312" w:hAnsi="Times New Roman"/>
          <w:kern w:val="0"/>
          <w:sz w:val="32"/>
          <w:szCs w:val="32"/>
        </w:rPr>
        <w:t>XX</w:t>
      </w:r>
      <w:r w:rsidRPr="008C302F">
        <w:rPr>
          <w:rFonts w:ascii="Times New Roman" w:eastAsia="仿宋_GB2312" w:hAnsi="Times New Roman" w:hint="eastAsia"/>
          <w:kern w:val="0"/>
          <w:sz w:val="32"/>
          <w:szCs w:val="32"/>
        </w:rPr>
        <w:t>大学）”；</w:t>
      </w:r>
    </w:p>
    <w:p w:rsidR="00A143AA" w:rsidRPr="008C302F" w:rsidRDefault="00A143AA" w:rsidP="00AB64BE">
      <w:pPr>
        <w:widowControl/>
        <w:shd w:val="clear" w:color="auto" w:fill="FFFFFF"/>
        <w:spacing w:line="540" w:lineRule="exact"/>
        <w:ind w:firstLineChars="200" w:firstLine="31680"/>
        <w:jc w:val="left"/>
        <w:rPr>
          <w:rFonts w:ascii="Times New Roman" w:eastAsia="仿宋_GB2312" w:hAnsi="Times New Roman"/>
          <w:kern w:val="0"/>
          <w:sz w:val="32"/>
          <w:szCs w:val="32"/>
        </w:rPr>
      </w:pPr>
      <w:r w:rsidRPr="008C302F">
        <w:rPr>
          <w:rFonts w:ascii="Times New Roman" w:eastAsia="仿宋_GB2312" w:hAnsi="Times New Roman"/>
          <w:kern w:val="0"/>
          <w:sz w:val="32"/>
          <w:szCs w:val="32"/>
        </w:rPr>
        <w:t>2</w:t>
      </w:r>
      <w:r w:rsidRPr="008C302F">
        <w:rPr>
          <w:rFonts w:ascii="Times New Roman" w:eastAsia="仿宋_GB2312" w:hAnsi="Times New Roman" w:hint="eastAsia"/>
          <w:kern w:val="0"/>
          <w:sz w:val="32"/>
          <w:szCs w:val="32"/>
        </w:rPr>
        <w:t>、从群共享中下载“申报系统推荐单位登录权限获取登记表”填写后盖单位公章，传真至</w:t>
      </w:r>
      <w:r w:rsidRPr="008C302F">
        <w:rPr>
          <w:rFonts w:ascii="Times New Roman" w:eastAsia="仿宋_GB2312" w:hAnsi="Times New Roman"/>
          <w:kern w:val="0"/>
          <w:sz w:val="32"/>
          <w:szCs w:val="32"/>
        </w:rPr>
        <w:t>0731-88988877</w:t>
      </w:r>
      <w:r w:rsidRPr="008C302F">
        <w:rPr>
          <w:rFonts w:ascii="Times New Roman" w:eastAsia="仿宋_GB2312" w:hAnsi="Times New Roman" w:hint="eastAsia"/>
          <w:kern w:val="0"/>
          <w:sz w:val="32"/>
          <w:szCs w:val="32"/>
        </w:rPr>
        <w:t>；</w:t>
      </w:r>
    </w:p>
    <w:p w:rsidR="00A143AA" w:rsidRPr="008C302F" w:rsidRDefault="00A143AA" w:rsidP="00AB64BE">
      <w:pPr>
        <w:widowControl/>
        <w:shd w:val="clear" w:color="auto" w:fill="FFFFFF"/>
        <w:spacing w:line="540" w:lineRule="exact"/>
        <w:ind w:firstLineChars="200" w:firstLine="31680"/>
        <w:jc w:val="left"/>
        <w:rPr>
          <w:rFonts w:ascii="Times New Roman" w:eastAsia="仿宋_GB2312" w:hAnsi="Times New Roman"/>
          <w:kern w:val="0"/>
          <w:sz w:val="32"/>
          <w:szCs w:val="32"/>
        </w:rPr>
      </w:pPr>
      <w:r w:rsidRPr="008C302F">
        <w:rPr>
          <w:rFonts w:ascii="Times New Roman" w:eastAsia="仿宋_GB2312" w:hAnsi="Times New Roman"/>
          <w:kern w:val="0"/>
          <w:sz w:val="32"/>
          <w:szCs w:val="32"/>
        </w:rPr>
        <w:t>3</w:t>
      </w:r>
      <w:r w:rsidRPr="008C302F">
        <w:rPr>
          <w:rFonts w:ascii="Times New Roman" w:eastAsia="仿宋_GB2312" w:hAnsi="Times New Roman" w:hint="eastAsia"/>
          <w:kern w:val="0"/>
          <w:sz w:val="32"/>
          <w:szCs w:val="32"/>
        </w:rPr>
        <w:t>、正式开网时，奖励办将通过</w:t>
      </w:r>
      <w:r w:rsidRPr="008C302F">
        <w:rPr>
          <w:rFonts w:ascii="Times New Roman" w:eastAsia="仿宋_GB2312" w:hAnsi="Times New Roman"/>
          <w:kern w:val="0"/>
          <w:sz w:val="32"/>
          <w:szCs w:val="32"/>
        </w:rPr>
        <w:t>QQ</w:t>
      </w:r>
      <w:r w:rsidRPr="008C302F">
        <w:rPr>
          <w:rFonts w:ascii="Times New Roman" w:eastAsia="仿宋_GB2312" w:hAnsi="Times New Roman" w:hint="eastAsia"/>
          <w:kern w:val="0"/>
          <w:sz w:val="32"/>
          <w:szCs w:val="32"/>
        </w:rPr>
        <w:t>群和邮箱下发推荐单位管理账号；</w:t>
      </w:r>
    </w:p>
    <w:p w:rsidR="00A143AA" w:rsidRPr="008C302F" w:rsidRDefault="00A143AA" w:rsidP="00AB64BE">
      <w:pPr>
        <w:widowControl/>
        <w:shd w:val="clear" w:color="auto" w:fill="FFFFFF"/>
        <w:spacing w:line="540" w:lineRule="exact"/>
        <w:ind w:firstLineChars="200" w:firstLine="31680"/>
        <w:jc w:val="left"/>
        <w:rPr>
          <w:rFonts w:ascii="Times New Roman" w:eastAsia="仿宋_GB2312" w:hAnsi="Times New Roman"/>
          <w:kern w:val="0"/>
          <w:sz w:val="32"/>
          <w:szCs w:val="32"/>
        </w:rPr>
      </w:pPr>
      <w:r w:rsidRPr="008C302F">
        <w:rPr>
          <w:rFonts w:ascii="Times New Roman" w:eastAsia="仿宋_GB2312" w:hAnsi="Times New Roman"/>
          <w:kern w:val="0"/>
          <w:sz w:val="32"/>
          <w:szCs w:val="32"/>
        </w:rPr>
        <w:t>4</w:t>
      </w:r>
      <w:r w:rsidRPr="008C302F">
        <w:rPr>
          <w:rFonts w:ascii="Times New Roman" w:eastAsia="仿宋_GB2312" w:hAnsi="Times New Roman" w:hint="eastAsia"/>
          <w:kern w:val="0"/>
          <w:sz w:val="32"/>
          <w:szCs w:val="32"/>
        </w:rPr>
        <w:t>、推荐单位管理员通过账号登录系统生成本推荐单位各奖种推荐号，分配给申报完成单位，在截止日期内进行项目推荐。</w:t>
      </w:r>
    </w:p>
    <w:p w:rsidR="00A143AA" w:rsidRPr="008C302F" w:rsidRDefault="00A143AA" w:rsidP="00E00867">
      <w:pPr>
        <w:widowControl/>
        <w:shd w:val="clear" w:color="auto" w:fill="FFFFFF"/>
        <w:spacing w:line="540" w:lineRule="exact"/>
        <w:jc w:val="left"/>
        <w:rPr>
          <w:rFonts w:ascii="Times New Roman" w:eastAsia="仿宋_GB2312" w:hAnsi="Times New Roman"/>
          <w:kern w:val="0"/>
          <w:sz w:val="32"/>
          <w:szCs w:val="32"/>
        </w:rPr>
      </w:pPr>
    </w:p>
    <w:p w:rsidR="00A143AA" w:rsidRDefault="00A143AA" w:rsidP="00AB64BE">
      <w:pPr>
        <w:widowControl/>
        <w:shd w:val="clear" w:color="auto" w:fill="FFFFFF"/>
        <w:spacing w:line="540" w:lineRule="exact"/>
        <w:ind w:firstLineChars="307" w:firstLine="31680"/>
        <w:jc w:val="left"/>
      </w:pPr>
      <w:hyperlink r:id="rId7" w:history="1">
        <w:r w:rsidRPr="006F151A">
          <w:rPr>
            <w:rFonts w:ascii="黑体" w:eastAsia="黑体" w:hAnsi="黑体" w:hint="eastAsia"/>
            <w:kern w:val="0"/>
            <w:sz w:val="32"/>
            <w:szCs w:val="32"/>
          </w:rPr>
          <w:t>附</w:t>
        </w:r>
        <w:r w:rsidRPr="008C302F">
          <w:rPr>
            <w:rFonts w:ascii="Times New Roman" w:eastAsia="仿宋_GB2312" w:hAnsi="Times New Roman" w:hint="eastAsia"/>
            <w:kern w:val="0"/>
            <w:sz w:val="32"/>
            <w:szCs w:val="32"/>
          </w:rPr>
          <w:t>：</w:t>
        </w:r>
      </w:hyperlink>
    </w:p>
    <w:p w:rsidR="00A143AA" w:rsidRPr="00E00867" w:rsidRDefault="00A143AA" w:rsidP="00AB64BE">
      <w:pPr>
        <w:widowControl/>
        <w:shd w:val="clear" w:color="auto" w:fill="FFFFFF"/>
        <w:spacing w:line="540" w:lineRule="exact"/>
        <w:ind w:firstLineChars="500" w:firstLine="31680"/>
        <w:jc w:val="left"/>
        <w:rPr>
          <w:rFonts w:ascii="仿宋_GB2312" w:eastAsia="仿宋_GB2312" w:hAnsi="宋体" w:cs="宋体"/>
          <w:kern w:val="0"/>
          <w:sz w:val="32"/>
          <w:szCs w:val="32"/>
        </w:rPr>
      </w:pPr>
      <w:hyperlink r:id="rId8" w:history="1">
        <w:r w:rsidRPr="008C302F">
          <w:rPr>
            <w:rFonts w:ascii="Times New Roman" w:eastAsia="仿宋_GB2312" w:hAnsi="Times New Roman"/>
            <w:kern w:val="0"/>
            <w:sz w:val="32"/>
            <w:szCs w:val="32"/>
          </w:rPr>
          <w:t>2016</w:t>
        </w:r>
        <w:r w:rsidRPr="008C302F">
          <w:rPr>
            <w:rFonts w:ascii="Times New Roman" w:eastAsia="仿宋_GB2312" w:hAnsi="Times New Roman" w:hint="eastAsia"/>
            <w:kern w:val="0"/>
            <w:sz w:val="32"/>
            <w:szCs w:val="32"/>
          </w:rPr>
          <w:t>年度湖南省科学技术奖励推荐工作手册</w:t>
        </w:r>
        <w:r>
          <w:rPr>
            <w:rFonts w:ascii="Times New Roman" w:eastAsia="仿宋_GB2312" w:hAnsi="Times New Roman"/>
            <w:kern w:val="0"/>
            <w:sz w:val="32"/>
            <w:szCs w:val="32"/>
          </w:rPr>
          <w:t>.doc</w:t>
        </w:r>
      </w:hyperlink>
    </w:p>
    <w:p w:rsidR="00A143AA" w:rsidRPr="002A45FC" w:rsidRDefault="00A143AA" w:rsidP="002A45FC">
      <w:pPr>
        <w:spacing w:line="240" w:lineRule="exact"/>
        <w:jc w:val="center"/>
        <w:rPr>
          <w:rFonts w:ascii="楷体_GB2312" w:eastAsia="楷体_GB2312"/>
          <w:b/>
          <w:sz w:val="52"/>
          <w:szCs w:val="52"/>
        </w:rPr>
      </w:pPr>
    </w:p>
    <w:p w:rsidR="00A143AA" w:rsidRDefault="00A143AA" w:rsidP="00BC54CC">
      <w:pPr>
        <w:widowControl/>
        <w:shd w:val="clear" w:color="auto" w:fill="FFFFFF"/>
        <w:spacing w:line="540" w:lineRule="exact"/>
        <w:jc w:val="right"/>
        <w:rPr>
          <w:rFonts w:ascii="Times New Roman" w:eastAsia="仿宋_GB2312" w:hAnsi="Times New Roman"/>
          <w:kern w:val="0"/>
          <w:sz w:val="32"/>
          <w:szCs w:val="32"/>
        </w:rPr>
      </w:pPr>
    </w:p>
    <w:p w:rsidR="00A143AA" w:rsidRDefault="00A143AA" w:rsidP="00BC54CC">
      <w:pPr>
        <w:widowControl/>
        <w:shd w:val="clear" w:color="auto" w:fill="FFFFFF"/>
        <w:spacing w:line="540" w:lineRule="exact"/>
        <w:jc w:val="right"/>
        <w:rPr>
          <w:rFonts w:ascii="Times New Roman" w:eastAsia="仿宋_GB2312" w:hAnsi="Times New Roman"/>
          <w:kern w:val="0"/>
          <w:sz w:val="32"/>
          <w:szCs w:val="32"/>
        </w:rPr>
      </w:pPr>
    </w:p>
    <w:p w:rsidR="00A143AA" w:rsidRDefault="00A143AA" w:rsidP="00BC54CC">
      <w:pPr>
        <w:widowControl/>
        <w:shd w:val="clear" w:color="auto" w:fill="FFFFFF"/>
        <w:spacing w:line="540" w:lineRule="exact"/>
        <w:ind w:right="640"/>
        <w:jc w:val="center"/>
        <w:rPr>
          <w:rFonts w:ascii="Times New Roman" w:eastAsia="仿宋_GB2312" w:hAnsi="Times New Roman"/>
          <w:kern w:val="0"/>
          <w:sz w:val="32"/>
          <w:szCs w:val="32"/>
        </w:rPr>
      </w:pPr>
      <w:r>
        <w:rPr>
          <w:rFonts w:ascii="Times New Roman" w:eastAsia="仿宋_GB2312" w:hAnsi="Times New Roman"/>
          <w:kern w:val="0"/>
          <w:sz w:val="32"/>
          <w:szCs w:val="32"/>
        </w:rPr>
        <w:t xml:space="preserve">    </w:t>
      </w:r>
    </w:p>
    <w:p w:rsidR="00A143AA" w:rsidRPr="008C302F" w:rsidRDefault="00A143AA" w:rsidP="00384139">
      <w:pPr>
        <w:widowControl/>
        <w:shd w:val="clear" w:color="auto" w:fill="FFFFFF"/>
        <w:spacing w:line="540" w:lineRule="exact"/>
        <w:ind w:right="26"/>
        <w:rPr>
          <w:rFonts w:ascii="Times New Roman" w:eastAsia="仿宋_GB2312" w:hAnsi="Times New Roman"/>
          <w:kern w:val="0"/>
          <w:sz w:val="32"/>
          <w:szCs w:val="32"/>
        </w:rPr>
      </w:pP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湖南省科学技术厅</w:t>
      </w:r>
    </w:p>
    <w:p w:rsidR="00A143AA" w:rsidRPr="00876269" w:rsidRDefault="00A143AA" w:rsidP="00384F25">
      <w:pPr>
        <w:spacing w:line="560" w:lineRule="exact"/>
        <w:ind w:firstLineChars="1400" w:firstLine="31680"/>
        <w:rPr>
          <w:rFonts w:ascii="楷体_GB2312" w:eastAsia="楷体_GB2312"/>
          <w:sz w:val="32"/>
          <w:szCs w:val="32"/>
        </w:rPr>
      </w:pPr>
      <w:smartTag w:uri="urn:schemas-microsoft-com:office:smarttags" w:element="chsdate">
        <w:smartTagPr>
          <w:attr w:name="IsROCDate" w:val="False"/>
          <w:attr w:name="IsLunarDate" w:val="False"/>
          <w:attr w:name="Day" w:val="1"/>
          <w:attr w:name="Month" w:val="4"/>
          <w:attr w:name="Year" w:val="2016"/>
        </w:smartTagPr>
        <w:r w:rsidRPr="00876269">
          <w:rPr>
            <w:rFonts w:ascii="楷体_GB2312" w:eastAsia="楷体_GB2312"/>
            <w:sz w:val="32"/>
            <w:szCs w:val="32"/>
          </w:rPr>
          <w:t>2016</w:t>
        </w:r>
        <w:r w:rsidRPr="00876269">
          <w:rPr>
            <w:rFonts w:ascii="楷体_GB2312" w:eastAsia="楷体_GB2312" w:hint="eastAsia"/>
            <w:sz w:val="32"/>
            <w:szCs w:val="32"/>
          </w:rPr>
          <w:t>年</w:t>
        </w:r>
        <w:r>
          <w:rPr>
            <w:rFonts w:ascii="楷体_GB2312" w:eastAsia="楷体_GB2312"/>
            <w:sz w:val="32"/>
            <w:szCs w:val="32"/>
          </w:rPr>
          <w:t>4</w:t>
        </w:r>
        <w:r w:rsidRPr="00876269">
          <w:rPr>
            <w:rFonts w:ascii="楷体_GB2312" w:eastAsia="楷体_GB2312" w:hint="eastAsia"/>
            <w:sz w:val="32"/>
            <w:szCs w:val="32"/>
          </w:rPr>
          <w:t>月</w:t>
        </w:r>
        <w:r>
          <w:rPr>
            <w:rFonts w:ascii="楷体_GB2312" w:eastAsia="楷体_GB2312"/>
            <w:sz w:val="32"/>
            <w:szCs w:val="32"/>
          </w:rPr>
          <w:t>1</w:t>
        </w:r>
        <w:r w:rsidRPr="00876269">
          <w:rPr>
            <w:rFonts w:ascii="楷体_GB2312" w:eastAsia="楷体_GB2312" w:hint="eastAsia"/>
            <w:sz w:val="32"/>
            <w:szCs w:val="32"/>
          </w:rPr>
          <w:t>日</w:t>
        </w:r>
      </w:smartTag>
    </w:p>
    <w:sectPr w:rsidR="00A143AA" w:rsidRPr="00876269" w:rsidSect="00137B0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3AA" w:rsidRDefault="00A143AA">
      <w:r>
        <w:separator/>
      </w:r>
    </w:p>
  </w:endnote>
  <w:endnote w:type="continuationSeparator" w:id="0">
    <w:p w:rsidR="00A143AA" w:rsidRDefault="00A143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3AA" w:rsidRPr="00BC54CC" w:rsidRDefault="00A143AA" w:rsidP="00E30D15">
    <w:pPr>
      <w:pStyle w:val="Footer"/>
      <w:jc w:val="center"/>
      <w:rPr>
        <w:rFonts w:ascii="Times New Roman" w:hAnsi="Times New Roman"/>
        <w:sz w:val="28"/>
        <w:szCs w:val="28"/>
      </w:rPr>
    </w:pPr>
    <w:r w:rsidRPr="00BC54CC">
      <w:rPr>
        <w:rFonts w:ascii="Times New Roman" w:hAnsi="Times New Roman"/>
        <w:kern w:val="0"/>
        <w:sz w:val="28"/>
        <w:szCs w:val="28"/>
      </w:rPr>
      <w:t xml:space="preserve">- </w:t>
    </w:r>
    <w:r w:rsidRPr="00BC54CC">
      <w:rPr>
        <w:rFonts w:ascii="Times New Roman" w:hAnsi="Times New Roman"/>
        <w:kern w:val="0"/>
        <w:sz w:val="28"/>
        <w:szCs w:val="28"/>
      </w:rPr>
      <w:fldChar w:fldCharType="begin"/>
    </w:r>
    <w:r w:rsidRPr="00BC54CC">
      <w:rPr>
        <w:rFonts w:ascii="Times New Roman" w:hAnsi="Times New Roman"/>
        <w:kern w:val="0"/>
        <w:sz w:val="28"/>
        <w:szCs w:val="28"/>
      </w:rPr>
      <w:instrText xml:space="preserve"> PAGE </w:instrText>
    </w:r>
    <w:r w:rsidRPr="00BC54CC">
      <w:rPr>
        <w:rFonts w:ascii="Times New Roman" w:hAnsi="Times New Roman"/>
        <w:kern w:val="0"/>
        <w:sz w:val="28"/>
        <w:szCs w:val="28"/>
      </w:rPr>
      <w:fldChar w:fldCharType="separate"/>
    </w:r>
    <w:r>
      <w:rPr>
        <w:rFonts w:ascii="Times New Roman" w:hAnsi="Times New Roman"/>
        <w:noProof/>
        <w:kern w:val="0"/>
        <w:sz w:val="28"/>
        <w:szCs w:val="28"/>
      </w:rPr>
      <w:t>5</w:t>
    </w:r>
    <w:r w:rsidRPr="00BC54CC">
      <w:rPr>
        <w:rFonts w:ascii="Times New Roman" w:hAnsi="Times New Roman"/>
        <w:kern w:val="0"/>
        <w:sz w:val="28"/>
        <w:szCs w:val="28"/>
      </w:rPr>
      <w:fldChar w:fldCharType="end"/>
    </w:r>
    <w:r w:rsidRPr="00BC54CC">
      <w:rPr>
        <w:rFonts w:ascii="Times New Roman" w:hAnsi="Times New Roman"/>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3AA" w:rsidRDefault="00A143AA">
      <w:r>
        <w:separator/>
      </w:r>
    </w:p>
  </w:footnote>
  <w:footnote w:type="continuationSeparator" w:id="0">
    <w:p w:rsidR="00A143AA" w:rsidRDefault="00A14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5FC"/>
    <w:rsid w:val="000278AF"/>
    <w:rsid w:val="000561C7"/>
    <w:rsid w:val="00067071"/>
    <w:rsid w:val="00086FAD"/>
    <w:rsid w:val="00132B4D"/>
    <w:rsid w:val="00137B0B"/>
    <w:rsid w:val="001428A0"/>
    <w:rsid w:val="00156B6A"/>
    <w:rsid w:val="00157470"/>
    <w:rsid w:val="001D0D0D"/>
    <w:rsid w:val="001F772C"/>
    <w:rsid w:val="002100CC"/>
    <w:rsid w:val="002169F3"/>
    <w:rsid w:val="00220A31"/>
    <w:rsid w:val="002244C2"/>
    <w:rsid w:val="00240850"/>
    <w:rsid w:val="00241807"/>
    <w:rsid w:val="0024583B"/>
    <w:rsid w:val="00261C03"/>
    <w:rsid w:val="00270230"/>
    <w:rsid w:val="00284118"/>
    <w:rsid w:val="00285A49"/>
    <w:rsid w:val="00292279"/>
    <w:rsid w:val="002A45FC"/>
    <w:rsid w:val="002B353E"/>
    <w:rsid w:val="002E63A1"/>
    <w:rsid w:val="002F2E63"/>
    <w:rsid w:val="002F3AC2"/>
    <w:rsid w:val="00304A9A"/>
    <w:rsid w:val="0030510C"/>
    <w:rsid w:val="00305B0B"/>
    <w:rsid w:val="00317C88"/>
    <w:rsid w:val="00352F70"/>
    <w:rsid w:val="00371961"/>
    <w:rsid w:val="003741FF"/>
    <w:rsid w:val="00384139"/>
    <w:rsid w:val="00384A3C"/>
    <w:rsid w:val="00384F25"/>
    <w:rsid w:val="003A3F06"/>
    <w:rsid w:val="003B30F3"/>
    <w:rsid w:val="003B5737"/>
    <w:rsid w:val="0046135F"/>
    <w:rsid w:val="004734E6"/>
    <w:rsid w:val="004806CF"/>
    <w:rsid w:val="004815AC"/>
    <w:rsid w:val="00490327"/>
    <w:rsid w:val="0049764D"/>
    <w:rsid w:val="00567EBF"/>
    <w:rsid w:val="005946B9"/>
    <w:rsid w:val="005E18CD"/>
    <w:rsid w:val="005F603C"/>
    <w:rsid w:val="005F6BC0"/>
    <w:rsid w:val="00610056"/>
    <w:rsid w:val="006145BF"/>
    <w:rsid w:val="00614866"/>
    <w:rsid w:val="006747B8"/>
    <w:rsid w:val="00683C19"/>
    <w:rsid w:val="006855D1"/>
    <w:rsid w:val="006978A4"/>
    <w:rsid w:val="006F151A"/>
    <w:rsid w:val="00721276"/>
    <w:rsid w:val="00721806"/>
    <w:rsid w:val="00721F18"/>
    <w:rsid w:val="00733237"/>
    <w:rsid w:val="00764CD0"/>
    <w:rsid w:val="007B0B24"/>
    <w:rsid w:val="00867FF3"/>
    <w:rsid w:val="00875671"/>
    <w:rsid w:val="00875A82"/>
    <w:rsid w:val="00876269"/>
    <w:rsid w:val="008A1352"/>
    <w:rsid w:val="008C14F8"/>
    <w:rsid w:val="008C302F"/>
    <w:rsid w:val="00925DEB"/>
    <w:rsid w:val="009417BD"/>
    <w:rsid w:val="009917AC"/>
    <w:rsid w:val="0099714A"/>
    <w:rsid w:val="009C7775"/>
    <w:rsid w:val="009D1164"/>
    <w:rsid w:val="009E6AC2"/>
    <w:rsid w:val="00A04091"/>
    <w:rsid w:val="00A143AA"/>
    <w:rsid w:val="00A15D7B"/>
    <w:rsid w:val="00A47663"/>
    <w:rsid w:val="00A53D5D"/>
    <w:rsid w:val="00A625C8"/>
    <w:rsid w:val="00A91F72"/>
    <w:rsid w:val="00AA20F8"/>
    <w:rsid w:val="00AB64BE"/>
    <w:rsid w:val="00B36D52"/>
    <w:rsid w:val="00B4301A"/>
    <w:rsid w:val="00B609A3"/>
    <w:rsid w:val="00BC54CC"/>
    <w:rsid w:val="00BD3A6F"/>
    <w:rsid w:val="00BD5083"/>
    <w:rsid w:val="00C95F31"/>
    <w:rsid w:val="00CA2DDF"/>
    <w:rsid w:val="00CC5AE6"/>
    <w:rsid w:val="00CE38F2"/>
    <w:rsid w:val="00CE7899"/>
    <w:rsid w:val="00D25B19"/>
    <w:rsid w:val="00D270E4"/>
    <w:rsid w:val="00D70C61"/>
    <w:rsid w:val="00DA7F67"/>
    <w:rsid w:val="00DB5963"/>
    <w:rsid w:val="00DE19FE"/>
    <w:rsid w:val="00DF1B91"/>
    <w:rsid w:val="00E00867"/>
    <w:rsid w:val="00E03371"/>
    <w:rsid w:val="00E244EC"/>
    <w:rsid w:val="00E30D15"/>
    <w:rsid w:val="00E744EC"/>
    <w:rsid w:val="00E84085"/>
    <w:rsid w:val="00E96DF3"/>
    <w:rsid w:val="00EA5950"/>
    <w:rsid w:val="00EC2233"/>
    <w:rsid w:val="00EE64FF"/>
    <w:rsid w:val="00EF2C6C"/>
    <w:rsid w:val="00F24786"/>
    <w:rsid w:val="00F31B2B"/>
    <w:rsid w:val="00F62473"/>
    <w:rsid w:val="00F720F1"/>
    <w:rsid w:val="00F91DB9"/>
    <w:rsid w:val="00F958B3"/>
    <w:rsid w:val="00FA2C5C"/>
    <w:rsid w:val="00FC2631"/>
    <w:rsid w:val="00FC3E10"/>
    <w:rsid w:val="00FE4699"/>
    <w:rsid w:val="00FF0E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5FC"/>
    <w:pPr>
      <w:widowControl w:val="0"/>
      <w:jc w:val="both"/>
    </w:pPr>
  </w:style>
  <w:style w:type="paragraph" w:styleId="Heading1">
    <w:name w:val="heading 1"/>
    <w:basedOn w:val="Normal"/>
    <w:link w:val="Heading1Char"/>
    <w:uiPriority w:val="99"/>
    <w:qFormat/>
    <w:locked/>
    <w:rsid w:val="00E744EC"/>
    <w:pPr>
      <w:widowControl/>
      <w:spacing w:before="100" w:beforeAutospacing="1" w:after="100" w:afterAutospacing="1"/>
      <w:jc w:val="left"/>
      <w:outlineLvl w:val="0"/>
    </w:pPr>
    <w:rPr>
      <w:rFonts w:ascii="宋体" w:hAnsi="宋体" w:cs="宋体"/>
      <w:b/>
      <w:bCs/>
      <w:kern w:val="36"/>
      <w:sz w:val="48"/>
      <w:szCs w:val="48"/>
    </w:rPr>
  </w:style>
  <w:style w:type="paragraph" w:styleId="Heading4">
    <w:name w:val="heading 4"/>
    <w:basedOn w:val="Normal"/>
    <w:link w:val="Heading4Char"/>
    <w:uiPriority w:val="99"/>
    <w:qFormat/>
    <w:locked/>
    <w:rsid w:val="00E744EC"/>
    <w:pPr>
      <w:widowControl/>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34E6"/>
    <w:rPr>
      <w:rFonts w:cs="Times New Roman"/>
      <w:b/>
      <w:bCs/>
      <w:kern w:val="44"/>
      <w:sz w:val="44"/>
      <w:szCs w:val="44"/>
    </w:rPr>
  </w:style>
  <w:style w:type="character" w:customStyle="1" w:styleId="Heading4Char">
    <w:name w:val="Heading 4 Char"/>
    <w:basedOn w:val="DefaultParagraphFont"/>
    <w:link w:val="Heading4"/>
    <w:uiPriority w:val="99"/>
    <w:semiHidden/>
    <w:locked/>
    <w:rsid w:val="004734E6"/>
    <w:rPr>
      <w:rFonts w:ascii="Cambria" w:eastAsia="宋体" w:hAnsi="Cambria" w:cs="Times New Roman"/>
      <w:b/>
      <w:bCs/>
      <w:sz w:val="28"/>
      <w:szCs w:val="28"/>
    </w:rPr>
  </w:style>
  <w:style w:type="character" w:styleId="Hyperlink">
    <w:name w:val="Hyperlink"/>
    <w:basedOn w:val="DefaultParagraphFont"/>
    <w:uiPriority w:val="99"/>
    <w:rsid w:val="00E744EC"/>
    <w:rPr>
      <w:rFonts w:cs="Times New Roman"/>
      <w:color w:val="000000"/>
      <w:u w:val="none"/>
      <w:effect w:val="none"/>
    </w:rPr>
  </w:style>
  <w:style w:type="paragraph" w:styleId="NormalWeb">
    <w:name w:val="Normal (Web)"/>
    <w:basedOn w:val="Normal"/>
    <w:uiPriority w:val="99"/>
    <w:rsid w:val="00E744EC"/>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E30D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F1B91"/>
    <w:rPr>
      <w:rFonts w:cs="Times New Roman"/>
      <w:sz w:val="18"/>
      <w:szCs w:val="18"/>
    </w:rPr>
  </w:style>
  <w:style w:type="paragraph" w:styleId="Footer">
    <w:name w:val="footer"/>
    <w:basedOn w:val="Normal"/>
    <w:link w:val="FooterChar"/>
    <w:uiPriority w:val="99"/>
    <w:rsid w:val="00E30D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F1B91"/>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970280498">
      <w:marLeft w:val="0"/>
      <w:marRight w:val="0"/>
      <w:marTop w:val="0"/>
      <w:marBottom w:val="0"/>
      <w:divBdr>
        <w:top w:val="none" w:sz="0" w:space="0" w:color="auto"/>
        <w:left w:val="none" w:sz="0" w:space="0" w:color="auto"/>
        <w:bottom w:val="none" w:sz="0" w:space="0" w:color="auto"/>
        <w:right w:val="none" w:sz="0" w:space="0" w:color="auto"/>
      </w:divBdr>
      <w:divsChild>
        <w:div w:id="1970280497">
          <w:marLeft w:val="0"/>
          <w:marRight w:val="0"/>
          <w:marTop w:val="0"/>
          <w:marBottom w:val="0"/>
          <w:divBdr>
            <w:top w:val="none" w:sz="0" w:space="0" w:color="auto"/>
            <w:left w:val="none" w:sz="0" w:space="0" w:color="auto"/>
            <w:bottom w:val="none" w:sz="0" w:space="0" w:color="auto"/>
            <w:right w:val="none" w:sz="0" w:space="0" w:color="auto"/>
          </w:divBdr>
          <w:divsChild>
            <w:div w:id="1970280496">
              <w:marLeft w:val="0"/>
              <w:marRight w:val="0"/>
              <w:marTop w:val="120"/>
              <w:marBottom w:val="0"/>
              <w:divBdr>
                <w:top w:val="none" w:sz="0" w:space="0" w:color="auto"/>
                <w:left w:val="none" w:sz="0" w:space="0" w:color="auto"/>
                <w:bottom w:val="none" w:sz="0" w:space="0" w:color="auto"/>
                <w:right w:val="none" w:sz="0" w:space="0" w:color="auto"/>
              </w:divBdr>
              <w:divsChild>
                <w:div w:id="1970280495">
                  <w:marLeft w:val="0"/>
                  <w:marRight w:val="0"/>
                  <w:marTop w:val="0"/>
                  <w:marBottom w:val="0"/>
                  <w:divBdr>
                    <w:top w:val="none" w:sz="0" w:space="0" w:color="auto"/>
                    <w:left w:val="none" w:sz="0" w:space="0" w:color="auto"/>
                    <w:bottom w:val="none" w:sz="0" w:space="0" w:color="auto"/>
                    <w:right w:val="none" w:sz="0" w:space="0" w:color="auto"/>
                  </w:divBdr>
                  <w:divsChild>
                    <w:div w:id="19702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61.187.87.39/pub/hnstweb/kjdt/btgg/201412/P020141223574878019680.doc" TargetMode="External"/><Relationship Id="rId3" Type="http://schemas.openxmlformats.org/officeDocument/2006/relationships/webSettings" Target="webSettings.xml"/><Relationship Id="rId7" Type="http://schemas.openxmlformats.org/officeDocument/2006/relationships/hyperlink" Target="http://61.187.87.39/pub/hnstweb/kjdt/btgg/201412/P02014120937403160456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osta@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252</TotalTime>
  <Pages>5</Pages>
  <Words>376</Words>
  <Characters>2144</Characters>
  <Application>Microsoft Office Outlook</Application>
  <DocSecurity>0</DocSecurity>
  <Lines>0</Lines>
  <Paragraphs>0</Paragraphs>
  <ScaleCrop>false</ScaleCrop>
  <Company>workgroup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microsoft</cp:lastModifiedBy>
  <cp:revision>48</cp:revision>
  <cp:lastPrinted>2016-04-11T02:41:00Z</cp:lastPrinted>
  <dcterms:created xsi:type="dcterms:W3CDTF">2016-01-13T20:57:00Z</dcterms:created>
  <dcterms:modified xsi:type="dcterms:W3CDTF">2016-04-11T02:53:00Z</dcterms:modified>
</cp:coreProperties>
</file>